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EF38D2A">
      <w:pPr>
        <w:pStyle w:val="2"/>
        <w:widowControl/>
        <w:spacing w:beforeAutospacing="0" w:afterAutospacing="0" w:line="500" w:lineRule="exact"/>
        <w:rPr>
          <w:color w:val="383940"/>
          <w:shd w:val="clear" w:color="auto" w:fill="FFFFFF"/>
        </w:rPr>
      </w:pPr>
    </w:p>
    <w:p w14:paraId="34CE5C93">
      <w:pPr>
        <w:pStyle w:val="8"/>
        <w:widowControl/>
        <w:spacing w:beforeAutospacing="0" w:afterAutospacing="0" w:line="500" w:lineRule="exact"/>
        <w:ind w:right="226" w:firstLine="723" w:firstLineChars="200"/>
        <w:jc w:val="center"/>
        <w:rPr>
          <w:rFonts w:ascii="宋体" w:hAnsi="宋体"/>
          <w:b/>
          <w:color w:val="383940"/>
          <w:sz w:val="36"/>
          <w:szCs w:val="36"/>
          <w:shd w:val="clear" w:color="auto" w:fill="FFFFFF"/>
        </w:rPr>
      </w:pPr>
      <w:r>
        <w:rPr>
          <w:rFonts w:hint="eastAsia" w:ascii="宋体" w:hAnsi="宋体"/>
          <w:b/>
          <w:color w:val="383940"/>
          <w:sz w:val="36"/>
          <w:szCs w:val="36"/>
          <w:shd w:val="clear" w:color="auto" w:fill="FFFFFF"/>
        </w:rPr>
        <w:t>国药重庆长航医院改造升级一期工程3-5 层室内装饰工程</w:t>
      </w:r>
    </w:p>
    <w:p w14:paraId="2AAA412B">
      <w:pPr>
        <w:pStyle w:val="8"/>
        <w:widowControl/>
        <w:spacing w:beforeAutospacing="0" w:afterAutospacing="0" w:line="500" w:lineRule="exact"/>
        <w:ind w:right="226" w:firstLine="723" w:firstLineChars="200"/>
        <w:jc w:val="center"/>
        <w:rPr>
          <w:rFonts w:ascii="宋体" w:hAnsi="宋体" w:cs="微软雅黑"/>
          <w:color w:val="383838"/>
          <w:sz w:val="36"/>
          <w:szCs w:val="36"/>
          <w:shd w:val="clear" w:color="auto" w:fill="FFFFFF"/>
        </w:rPr>
      </w:pPr>
      <w:r>
        <w:rPr>
          <w:rFonts w:hint="eastAsia" w:ascii="宋体" w:hAnsi="宋体"/>
          <w:b/>
          <w:color w:val="383940"/>
          <w:sz w:val="36"/>
          <w:szCs w:val="36"/>
          <w:shd w:val="clear" w:color="auto" w:fill="FFFFFF"/>
        </w:rPr>
        <w:t>项目竣工决算审计服务竞争性谈判通知书</w:t>
      </w:r>
    </w:p>
    <w:p w14:paraId="22D822F0">
      <w:pPr>
        <w:pStyle w:val="8"/>
        <w:widowControl/>
        <w:tabs>
          <w:tab w:val="left" w:pos="3213"/>
        </w:tabs>
        <w:spacing w:beforeAutospacing="0" w:afterAutospacing="0" w:line="500" w:lineRule="exact"/>
        <w:ind w:right="226" w:firstLine="720" w:firstLineChars="200"/>
        <w:rPr>
          <w:rFonts w:ascii="微软雅黑" w:hAnsi="微软雅黑" w:eastAsia="微软雅黑" w:cs="微软雅黑"/>
          <w:color w:val="383838"/>
          <w:sz w:val="36"/>
          <w:szCs w:val="36"/>
          <w:shd w:val="clear" w:color="auto" w:fill="FFFFFF"/>
        </w:rPr>
      </w:pPr>
      <w:r>
        <w:rPr>
          <w:rFonts w:ascii="微软雅黑" w:hAnsi="微软雅黑" w:eastAsia="微软雅黑" w:cs="微软雅黑"/>
          <w:color w:val="383838"/>
          <w:sz w:val="36"/>
          <w:szCs w:val="36"/>
          <w:shd w:val="clear" w:color="auto" w:fill="FFFFFF"/>
        </w:rPr>
        <w:tab/>
      </w:r>
    </w:p>
    <w:p w14:paraId="4FB36F75">
      <w:pPr>
        <w:pStyle w:val="8"/>
        <w:widowControl/>
        <w:tabs>
          <w:tab w:val="left" w:pos="3213"/>
        </w:tabs>
        <w:spacing w:beforeAutospacing="0" w:afterAutospacing="0" w:line="500" w:lineRule="exact"/>
        <w:ind w:right="226"/>
        <w:rPr>
          <w:rFonts w:ascii="微软雅黑" w:hAnsi="微软雅黑" w:eastAsia="微软雅黑" w:cs="微软雅黑"/>
          <w:color w:val="383838"/>
          <w:sz w:val="36"/>
          <w:szCs w:val="36"/>
          <w:shd w:val="clear" w:color="auto" w:fill="FFFFFF"/>
        </w:rPr>
      </w:pPr>
      <w:bookmarkStart w:id="0" w:name="_GoBack"/>
      <w:bookmarkEnd w:id="0"/>
    </w:p>
    <w:p w14:paraId="55C0E7CF">
      <w:pPr>
        <w:pStyle w:val="8"/>
        <w:widowControl/>
        <w:spacing w:beforeAutospacing="0" w:afterAutospacing="0" w:line="500" w:lineRule="exact"/>
        <w:ind w:left="1831" w:leftChars="300" w:right="226" w:hanging="1201" w:hangingChars="400"/>
        <w:rPr>
          <w:b/>
          <w:color w:val="383940"/>
          <w:sz w:val="36"/>
          <w:szCs w:val="36"/>
          <w:u w:val="single"/>
          <w:shd w:val="clear" w:color="auto" w:fill="FFFFFF"/>
        </w:rPr>
      </w:pPr>
      <w:r>
        <w:rPr>
          <w:rStyle w:val="13"/>
          <w:rFonts w:hint="eastAsia" w:ascii="微软雅黑" w:hAnsi="微软雅黑" w:eastAsia="微软雅黑" w:cs="微软雅黑"/>
          <w:color w:val="383838"/>
          <w:sz w:val="30"/>
          <w:szCs w:val="30"/>
          <w:shd w:val="clear" w:color="auto" w:fill="FFFFFF"/>
        </w:rPr>
        <w:t>项目名称：</w:t>
      </w:r>
      <w:r>
        <w:rPr>
          <w:rFonts w:hint="eastAsia" w:ascii="微软雅黑" w:hAnsi="微软雅黑" w:eastAsia="微软雅黑" w:cs="微软雅黑"/>
          <w:color w:val="FF0000"/>
          <w:sz w:val="30"/>
          <w:szCs w:val="30"/>
          <w:u w:val="single"/>
          <w:shd w:val="clear" w:color="auto" w:fill="FFFFFF"/>
        </w:rPr>
        <w:t>国药重庆长航医院改造升级一期工程3-5 层室内装饰工程项目</w:t>
      </w:r>
      <w:r>
        <w:rPr>
          <w:rFonts w:hint="eastAsia" w:ascii="微软雅黑" w:hAnsi="微软雅黑" w:eastAsia="微软雅黑" w:cs="微软雅黑"/>
          <w:color w:val="383838"/>
          <w:sz w:val="30"/>
          <w:szCs w:val="30"/>
          <w:u w:val="single"/>
          <w:shd w:val="clear" w:color="auto" w:fill="FFFFFF"/>
        </w:rPr>
        <w:t>竣工决算审计服务</w:t>
      </w:r>
    </w:p>
    <w:p w14:paraId="0ECE7E83">
      <w:pPr>
        <w:pStyle w:val="8"/>
        <w:widowControl/>
        <w:spacing w:beforeAutospacing="0" w:afterAutospacing="0" w:line="500" w:lineRule="exact"/>
        <w:ind w:left="1831" w:leftChars="300" w:right="226" w:hanging="1201" w:hangingChars="400"/>
        <w:rPr>
          <w:sz w:val="30"/>
          <w:szCs w:val="30"/>
        </w:rPr>
      </w:pPr>
      <w:r>
        <w:rPr>
          <w:rStyle w:val="13"/>
          <w:rFonts w:hint="eastAsia" w:ascii="微软雅黑" w:hAnsi="微软雅黑" w:eastAsia="微软雅黑" w:cs="微软雅黑"/>
          <w:color w:val="383838"/>
          <w:sz w:val="30"/>
          <w:szCs w:val="30"/>
          <w:shd w:val="clear" w:color="auto" w:fill="FFFFFF"/>
        </w:rPr>
        <w:t>项目联系方式：</w:t>
      </w:r>
    </w:p>
    <w:p w14:paraId="3EAA8134">
      <w:pPr>
        <w:pStyle w:val="8"/>
        <w:widowControl/>
        <w:spacing w:beforeAutospacing="0" w:afterAutospacing="0" w:line="500" w:lineRule="exact"/>
        <w:ind w:right="226" w:firstLine="600" w:firstLineChars="200"/>
        <w:rPr>
          <w:rFonts w:hint="default" w:eastAsia="微软雅黑"/>
          <w:sz w:val="30"/>
          <w:szCs w:val="30"/>
          <w:lang w:val="en-US" w:eastAsia="zh-CN"/>
        </w:rPr>
      </w:pPr>
      <w:r>
        <w:rPr>
          <w:rFonts w:hint="eastAsia" w:ascii="微软雅黑" w:hAnsi="微软雅黑" w:eastAsia="微软雅黑" w:cs="微软雅黑"/>
          <w:color w:val="383838"/>
          <w:sz w:val="30"/>
          <w:szCs w:val="30"/>
          <w:shd w:val="clear" w:color="auto" w:fill="FFFFFF"/>
        </w:rPr>
        <w:t>项目联系人：</w:t>
      </w:r>
      <w:r>
        <w:rPr>
          <w:rFonts w:eastAsia="微软雅黑"/>
          <w:sz w:val="30"/>
          <w:szCs w:val="30"/>
        </w:rPr>
        <w:t xml:space="preserve"> </w:t>
      </w:r>
      <w:r>
        <w:rPr>
          <w:rFonts w:hint="eastAsia" w:eastAsia="微软雅黑"/>
          <w:sz w:val="30"/>
          <w:szCs w:val="30"/>
          <w:lang w:val="en-US" w:eastAsia="zh-CN"/>
        </w:rPr>
        <w:t>吴老师</w:t>
      </w:r>
    </w:p>
    <w:p w14:paraId="63A029FD">
      <w:pPr>
        <w:pStyle w:val="8"/>
        <w:widowControl/>
        <w:spacing w:beforeAutospacing="0" w:afterAutospacing="0" w:line="500" w:lineRule="exact"/>
        <w:ind w:right="226" w:firstLine="600" w:firstLineChars="200"/>
        <w:rPr>
          <w:rFonts w:eastAsia="微软雅黑"/>
          <w:sz w:val="30"/>
          <w:szCs w:val="30"/>
        </w:rPr>
      </w:pPr>
      <w:r>
        <w:rPr>
          <w:rFonts w:hint="eastAsia" w:ascii="微软雅黑" w:hAnsi="微软雅黑" w:eastAsia="微软雅黑" w:cs="微软雅黑"/>
          <w:color w:val="383838"/>
          <w:sz w:val="30"/>
          <w:szCs w:val="30"/>
          <w:shd w:val="clear" w:color="auto" w:fill="FFFFFF"/>
        </w:rPr>
        <w:t>项目联系电话：1</w:t>
      </w:r>
      <w:r>
        <w:rPr>
          <w:rFonts w:hint="eastAsia" w:ascii="微软雅黑" w:hAnsi="微软雅黑" w:eastAsia="微软雅黑" w:cs="微软雅黑"/>
          <w:color w:val="383838"/>
          <w:sz w:val="30"/>
          <w:szCs w:val="30"/>
          <w:shd w:val="clear" w:color="auto" w:fill="FFFFFF"/>
          <w:lang w:val="en-US" w:eastAsia="zh-CN"/>
        </w:rPr>
        <w:t>8290598861</w:t>
      </w:r>
      <w:r>
        <w:rPr>
          <w:rFonts w:ascii="微软雅黑" w:hAnsi="微软雅黑" w:eastAsia="微软雅黑" w:cs="微软雅黑"/>
          <w:color w:val="383838"/>
          <w:sz w:val="30"/>
          <w:szCs w:val="30"/>
          <w:shd w:val="clear" w:color="auto" w:fill="FFFFFF"/>
        </w:rPr>
        <w:t xml:space="preserve">   </w:t>
      </w:r>
    </w:p>
    <w:p w14:paraId="47D21A46">
      <w:pPr>
        <w:pStyle w:val="8"/>
        <w:widowControl/>
        <w:spacing w:beforeAutospacing="0" w:afterAutospacing="0" w:line="500" w:lineRule="exact"/>
        <w:ind w:right="226" w:firstLine="600" w:firstLineChars="200"/>
        <w:rPr>
          <w:sz w:val="30"/>
          <w:szCs w:val="30"/>
        </w:rPr>
      </w:pPr>
      <w:r>
        <w:rPr>
          <w:rStyle w:val="13"/>
          <w:rFonts w:hint="eastAsia" w:ascii="微软雅黑" w:hAnsi="微软雅黑" w:eastAsia="微软雅黑" w:cs="微软雅黑"/>
          <w:color w:val="383838"/>
          <w:sz w:val="30"/>
          <w:szCs w:val="30"/>
          <w:shd w:val="clear" w:color="auto" w:fill="FFFFFF"/>
        </w:rPr>
        <w:t>招标单位联系方式：</w:t>
      </w:r>
    </w:p>
    <w:p w14:paraId="5BAF9CDE">
      <w:pPr>
        <w:pStyle w:val="8"/>
        <w:widowControl/>
        <w:spacing w:beforeAutospacing="0" w:afterAutospacing="0" w:line="500" w:lineRule="exact"/>
        <w:ind w:right="226" w:firstLine="600" w:firstLineChars="200"/>
        <w:rPr>
          <w:sz w:val="30"/>
          <w:szCs w:val="30"/>
        </w:rPr>
      </w:pPr>
      <w:r>
        <w:rPr>
          <w:rFonts w:hint="eastAsia" w:ascii="微软雅黑" w:hAnsi="微软雅黑" w:eastAsia="微软雅黑" w:cs="微软雅黑"/>
          <w:color w:val="383838"/>
          <w:sz w:val="30"/>
          <w:szCs w:val="30"/>
          <w:shd w:val="clear" w:color="auto" w:fill="FFFFFF"/>
        </w:rPr>
        <w:t>招标单位：国药（重庆）口腔诊所有限公司</w:t>
      </w:r>
    </w:p>
    <w:p w14:paraId="5A290DA3">
      <w:pPr>
        <w:pStyle w:val="8"/>
        <w:widowControl/>
        <w:spacing w:beforeAutospacing="0" w:afterAutospacing="0" w:line="500" w:lineRule="exact"/>
        <w:ind w:right="226" w:firstLine="600" w:firstLineChars="200"/>
        <w:rPr>
          <w:rFonts w:eastAsia="微软雅黑"/>
          <w:sz w:val="30"/>
          <w:szCs w:val="30"/>
        </w:rPr>
      </w:pPr>
      <w:r>
        <w:rPr>
          <w:rFonts w:hint="eastAsia" w:ascii="微软雅黑" w:hAnsi="微软雅黑" w:eastAsia="微软雅黑" w:cs="微软雅黑"/>
          <w:color w:val="383838"/>
          <w:sz w:val="30"/>
          <w:szCs w:val="30"/>
          <w:shd w:val="clear" w:color="auto" w:fill="FFFFFF"/>
        </w:rPr>
        <w:t>地址：重庆市九龙坡区西彭镇铝城正街112号1憧四楼</w:t>
      </w:r>
      <w:r>
        <w:rPr>
          <w:rFonts w:eastAsia="微软雅黑"/>
          <w:sz w:val="30"/>
          <w:szCs w:val="30"/>
        </w:rPr>
        <w:t xml:space="preserve"> </w:t>
      </w:r>
    </w:p>
    <w:p w14:paraId="425C90A1">
      <w:pPr>
        <w:pStyle w:val="8"/>
        <w:widowControl/>
        <w:spacing w:beforeAutospacing="0" w:afterAutospacing="0" w:line="500" w:lineRule="exact"/>
        <w:ind w:right="226" w:firstLine="600" w:firstLineChars="200"/>
        <w:rPr>
          <w:rFonts w:ascii="微软雅黑" w:hAnsi="微软雅黑" w:eastAsia="微软雅黑" w:cs="微软雅黑"/>
          <w:color w:val="383838"/>
          <w:sz w:val="30"/>
          <w:szCs w:val="30"/>
          <w:shd w:val="clear" w:color="auto" w:fill="FFFFFF"/>
        </w:rPr>
      </w:pPr>
      <w:r>
        <w:rPr>
          <w:rFonts w:hint="eastAsia" w:ascii="微软雅黑" w:hAnsi="微软雅黑" w:eastAsia="微软雅黑" w:cs="微软雅黑"/>
          <w:color w:val="383838"/>
          <w:sz w:val="30"/>
          <w:szCs w:val="30"/>
          <w:shd w:val="clear" w:color="auto" w:fill="FFFFFF"/>
        </w:rPr>
        <w:t>联系方式：</w:t>
      </w:r>
      <w:r>
        <w:rPr>
          <w:rFonts w:ascii="微软雅黑" w:hAnsi="微软雅黑" w:eastAsia="微软雅黑" w:cs="微软雅黑"/>
          <w:color w:val="383838"/>
          <w:sz w:val="30"/>
          <w:szCs w:val="30"/>
          <w:shd w:val="clear" w:color="auto" w:fill="FFFFFF"/>
        </w:rPr>
        <w:t>023-68445566</w:t>
      </w:r>
    </w:p>
    <w:p w14:paraId="55C0130B">
      <w:pPr>
        <w:pStyle w:val="8"/>
        <w:widowControl/>
        <w:spacing w:beforeAutospacing="0" w:afterAutospacing="0" w:line="500" w:lineRule="exact"/>
        <w:ind w:right="226" w:firstLine="600" w:firstLineChars="200"/>
        <w:rPr>
          <w:rFonts w:ascii="微软雅黑" w:hAnsi="微软雅黑" w:eastAsia="微软雅黑" w:cs="微软雅黑"/>
          <w:color w:val="383838"/>
          <w:sz w:val="30"/>
          <w:szCs w:val="30"/>
          <w:shd w:val="clear" w:color="auto" w:fill="FFFFFF"/>
        </w:rPr>
      </w:pPr>
      <w:r>
        <w:rPr>
          <w:rFonts w:hint="eastAsia" w:ascii="微软雅黑" w:hAnsi="微软雅黑" w:eastAsia="微软雅黑" w:cs="微软雅黑"/>
          <w:color w:val="383838"/>
          <w:sz w:val="30"/>
          <w:szCs w:val="30"/>
          <w:shd w:val="clear" w:color="auto" w:fill="FFFFFF"/>
        </w:rPr>
        <w:t>纳税人识别号</w:t>
      </w:r>
      <w:r>
        <w:rPr>
          <w:rFonts w:ascii="微软雅黑" w:hAnsi="微软雅黑" w:eastAsia="微软雅黑" w:cs="微软雅黑"/>
          <w:color w:val="383838"/>
          <w:sz w:val="30"/>
          <w:szCs w:val="30"/>
          <w:shd w:val="clear" w:color="auto" w:fill="FFFFFF"/>
        </w:rPr>
        <w:t>:</w:t>
      </w:r>
      <w:r>
        <w:t xml:space="preserve"> </w:t>
      </w:r>
      <w:r>
        <w:rPr>
          <w:rFonts w:ascii="微软雅黑" w:hAnsi="微软雅黑" w:eastAsia="微软雅黑" w:cs="微软雅黑"/>
          <w:color w:val="383838"/>
          <w:sz w:val="30"/>
          <w:szCs w:val="30"/>
          <w:shd w:val="clear" w:color="auto" w:fill="FFFFFF"/>
        </w:rPr>
        <w:t>91500107MA60PR171E</w:t>
      </w:r>
    </w:p>
    <w:p w14:paraId="7F945632">
      <w:pPr>
        <w:pStyle w:val="8"/>
        <w:widowControl/>
        <w:spacing w:beforeAutospacing="0" w:afterAutospacing="0" w:line="500" w:lineRule="exact"/>
        <w:ind w:right="226" w:firstLine="600" w:firstLineChars="200"/>
        <w:rPr>
          <w:rFonts w:ascii="微软雅黑" w:hAnsi="微软雅黑" w:eastAsia="微软雅黑" w:cs="微软雅黑"/>
          <w:color w:val="383838"/>
          <w:sz w:val="30"/>
          <w:szCs w:val="30"/>
          <w:shd w:val="clear" w:color="auto" w:fill="FFFFFF"/>
        </w:rPr>
      </w:pPr>
      <w:r>
        <w:rPr>
          <w:rFonts w:hint="eastAsia" w:ascii="微软雅黑" w:hAnsi="微软雅黑" w:eastAsia="微软雅黑" w:cs="微软雅黑"/>
          <w:color w:val="383838"/>
          <w:sz w:val="30"/>
          <w:szCs w:val="30"/>
          <w:shd w:val="clear" w:color="auto" w:fill="FFFFFF"/>
        </w:rPr>
        <w:t xml:space="preserve">开户行：中国工商银行股份有限公司重庆西彭支行 </w:t>
      </w:r>
      <w:r>
        <w:rPr>
          <w:rFonts w:ascii="微软雅黑" w:hAnsi="微软雅黑" w:eastAsia="微软雅黑" w:cs="微软雅黑"/>
          <w:color w:val="383838"/>
          <w:sz w:val="30"/>
          <w:szCs w:val="30"/>
          <w:shd w:val="clear" w:color="auto" w:fill="FFFFFF"/>
        </w:rPr>
        <w:t xml:space="preserve"> </w:t>
      </w:r>
    </w:p>
    <w:p w14:paraId="6A30EF36">
      <w:pPr>
        <w:pStyle w:val="8"/>
        <w:widowControl/>
        <w:spacing w:beforeAutospacing="0" w:afterAutospacing="0" w:line="500" w:lineRule="exact"/>
        <w:ind w:right="226" w:firstLine="600" w:firstLineChars="200"/>
        <w:rPr>
          <w:rFonts w:ascii="微软雅黑" w:hAnsi="微软雅黑" w:eastAsia="微软雅黑" w:cs="微软雅黑"/>
          <w:color w:val="383838"/>
          <w:sz w:val="30"/>
          <w:szCs w:val="30"/>
          <w:shd w:val="clear" w:color="auto" w:fill="FFFFFF"/>
        </w:rPr>
      </w:pPr>
      <w:r>
        <w:rPr>
          <w:rFonts w:hint="eastAsia" w:ascii="微软雅黑" w:hAnsi="微软雅黑" w:eastAsia="微软雅黑" w:cs="微软雅黑"/>
          <w:color w:val="383838"/>
          <w:sz w:val="30"/>
          <w:szCs w:val="30"/>
          <w:shd w:val="clear" w:color="auto" w:fill="FFFFFF"/>
        </w:rPr>
        <w:t>账号：</w:t>
      </w:r>
      <w:r>
        <w:rPr>
          <w:rFonts w:ascii="微软雅黑" w:hAnsi="微软雅黑" w:eastAsia="微软雅黑" w:cs="微软雅黑"/>
          <w:color w:val="383838"/>
          <w:sz w:val="30"/>
          <w:szCs w:val="30"/>
          <w:shd w:val="clear" w:color="auto" w:fill="FFFFFF"/>
        </w:rPr>
        <w:t xml:space="preserve"> 3100082209200058967</w:t>
      </w:r>
    </w:p>
    <w:p w14:paraId="75F2554E">
      <w:pPr>
        <w:pStyle w:val="8"/>
        <w:widowControl/>
        <w:spacing w:beforeAutospacing="0" w:afterAutospacing="0" w:line="500" w:lineRule="exact"/>
        <w:ind w:right="226" w:firstLine="600" w:firstLineChars="200"/>
        <w:rPr>
          <w:rFonts w:ascii="微软雅黑" w:hAnsi="微软雅黑" w:eastAsia="微软雅黑" w:cs="微软雅黑"/>
          <w:color w:val="383838"/>
          <w:sz w:val="30"/>
          <w:szCs w:val="30"/>
          <w:shd w:val="clear" w:color="auto" w:fill="FFFFFF"/>
        </w:rPr>
      </w:pPr>
    </w:p>
    <w:p w14:paraId="154F257B">
      <w:pPr>
        <w:pStyle w:val="8"/>
        <w:widowControl/>
        <w:spacing w:beforeAutospacing="0" w:afterAutospacing="0" w:line="500" w:lineRule="exact"/>
        <w:ind w:right="226" w:firstLine="600" w:firstLineChars="200"/>
        <w:rPr>
          <w:rFonts w:ascii="微软雅黑" w:hAnsi="微软雅黑" w:eastAsia="微软雅黑" w:cs="微软雅黑"/>
          <w:color w:val="383838"/>
          <w:sz w:val="30"/>
          <w:szCs w:val="30"/>
          <w:shd w:val="clear" w:color="auto" w:fill="FFFFFF"/>
        </w:rPr>
      </w:pPr>
    </w:p>
    <w:p w14:paraId="48C0C54E">
      <w:pPr>
        <w:pStyle w:val="8"/>
        <w:widowControl/>
        <w:spacing w:beforeAutospacing="0" w:afterAutospacing="0" w:line="500" w:lineRule="exact"/>
        <w:ind w:right="226" w:firstLine="600" w:firstLineChars="200"/>
        <w:rPr>
          <w:rFonts w:ascii="微软雅黑" w:hAnsi="微软雅黑" w:eastAsia="微软雅黑" w:cs="微软雅黑"/>
          <w:color w:val="383838"/>
          <w:sz w:val="30"/>
          <w:szCs w:val="30"/>
          <w:shd w:val="clear" w:color="auto" w:fill="FFFFFF"/>
        </w:rPr>
      </w:pPr>
    </w:p>
    <w:p w14:paraId="7E3C50B5">
      <w:pPr>
        <w:pStyle w:val="8"/>
        <w:widowControl/>
        <w:spacing w:beforeAutospacing="0" w:afterAutospacing="0" w:line="500" w:lineRule="exact"/>
        <w:ind w:right="226" w:firstLine="600" w:firstLineChars="200"/>
        <w:rPr>
          <w:rFonts w:ascii="微软雅黑" w:hAnsi="微软雅黑" w:eastAsia="微软雅黑" w:cs="微软雅黑"/>
          <w:color w:val="383838"/>
          <w:sz w:val="30"/>
          <w:szCs w:val="30"/>
          <w:shd w:val="clear" w:color="auto" w:fill="FFFFFF"/>
        </w:rPr>
      </w:pPr>
    </w:p>
    <w:p w14:paraId="6A294D4F">
      <w:pPr>
        <w:pStyle w:val="8"/>
        <w:widowControl/>
        <w:spacing w:beforeAutospacing="0" w:afterAutospacing="0" w:line="500" w:lineRule="exact"/>
        <w:ind w:right="226" w:firstLine="600" w:firstLineChars="200"/>
        <w:rPr>
          <w:rFonts w:ascii="微软雅黑" w:hAnsi="微软雅黑" w:eastAsia="微软雅黑" w:cs="微软雅黑"/>
          <w:color w:val="383838"/>
          <w:sz w:val="30"/>
          <w:szCs w:val="30"/>
          <w:shd w:val="clear" w:color="auto" w:fill="FFFFFF"/>
        </w:rPr>
      </w:pPr>
    </w:p>
    <w:p w14:paraId="26FCC398">
      <w:pPr>
        <w:pStyle w:val="8"/>
        <w:widowControl/>
        <w:spacing w:beforeAutospacing="0" w:afterAutospacing="0" w:line="500" w:lineRule="exact"/>
        <w:ind w:right="226" w:firstLine="600" w:firstLineChars="200"/>
        <w:rPr>
          <w:rFonts w:ascii="微软雅黑" w:hAnsi="微软雅黑" w:eastAsia="微软雅黑" w:cs="微软雅黑"/>
          <w:color w:val="383838"/>
          <w:sz w:val="30"/>
          <w:szCs w:val="30"/>
          <w:shd w:val="clear" w:color="auto" w:fill="FFFFFF"/>
        </w:rPr>
      </w:pPr>
    </w:p>
    <w:p w14:paraId="4EF1371B">
      <w:pPr>
        <w:pStyle w:val="8"/>
        <w:widowControl/>
        <w:spacing w:beforeAutospacing="0" w:afterAutospacing="0" w:line="500" w:lineRule="exact"/>
        <w:ind w:right="226" w:firstLine="600" w:firstLineChars="200"/>
        <w:rPr>
          <w:rFonts w:ascii="微软雅黑" w:hAnsi="微软雅黑" w:eastAsia="微软雅黑" w:cs="微软雅黑"/>
          <w:color w:val="383838"/>
          <w:sz w:val="30"/>
          <w:szCs w:val="30"/>
          <w:shd w:val="clear" w:color="auto" w:fill="FFFFFF"/>
        </w:rPr>
      </w:pPr>
    </w:p>
    <w:p w14:paraId="2090BD3B">
      <w:pPr>
        <w:pStyle w:val="8"/>
        <w:widowControl/>
        <w:spacing w:beforeAutospacing="0" w:afterAutospacing="0" w:line="500" w:lineRule="exact"/>
        <w:ind w:right="226" w:firstLine="600" w:firstLineChars="200"/>
        <w:rPr>
          <w:rFonts w:ascii="微软雅黑" w:hAnsi="微软雅黑" w:eastAsia="微软雅黑" w:cs="微软雅黑"/>
          <w:color w:val="383838"/>
          <w:sz w:val="30"/>
          <w:szCs w:val="30"/>
          <w:shd w:val="clear" w:color="auto" w:fill="FFFFFF"/>
        </w:rPr>
      </w:pPr>
    </w:p>
    <w:p w14:paraId="5BFDBEF8">
      <w:pPr>
        <w:pStyle w:val="8"/>
        <w:widowControl/>
        <w:spacing w:beforeAutospacing="0" w:afterAutospacing="0" w:line="500" w:lineRule="exact"/>
        <w:ind w:right="226" w:firstLine="600" w:firstLineChars="200"/>
        <w:rPr>
          <w:rFonts w:ascii="微软雅黑" w:hAnsi="微软雅黑" w:eastAsia="微软雅黑" w:cs="微软雅黑"/>
          <w:color w:val="383838"/>
          <w:sz w:val="30"/>
          <w:szCs w:val="30"/>
          <w:shd w:val="clear" w:color="auto" w:fill="FFFFFF"/>
        </w:rPr>
      </w:pPr>
    </w:p>
    <w:p w14:paraId="6204625A">
      <w:pPr>
        <w:pStyle w:val="8"/>
        <w:widowControl/>
        <w:spacing w:beforeAutospacing="0" w:afterAutospacing="0" w:line="500" w:lineRule="exact"/>
        <w:ind w:right="226" w:firstLine="560" w:firstLineChars="200"/>
        <w:rPr>
          <w:rFonts w:ascii="微软雅黑" w:hAnsi="微软雅黑" w:eastAsia="微软雅黑" w:cs="微软雅黑"/>
          <w:kern w:val="2"/>
          <w:sz w:val="28"/>
          <w:szCs w:val="28"/>
          <w:shd w:val="clear" w:color="auto" w:fill="FFFFFF"/>
        </w:rPr>
      </w:pPr>
    </w:p>
    <w:p w14:paraId="19E16F5F">
      <w:pPr>
        <w:pStyle w:val="8"/>
        <w:widowControl/>
        <w:spacing w:beforeAutospacing="0" w:afterAutospacing="0" w:line="500" w:lineRule="exact"/>
        <w:ind w:right="226" w:firstLine="560" w:firstLineChars="200"/>
        <w:rPr>
          <w:rFonts w:ascii="微软雅黑" w:hAnsi="微软雅黑" w:eastAsia="微软雅黑" w:cs="微软雅黑"/>
          <w:kern w:val="2"/>
          <w:sz w:val="28"/>
          <w:szCs w:val="28"/>
          <w:shd w:val="clear" w:color="auto" w:fill="FFFFFF"/>
        </w:rPr>
      </w:pPr>
    </w:p>
    <w:p w14:paraId="36C2DED4">
      <w:pPr>
        <w:pStyle w:val="8"/>
        <w:widowControl/>
        <w:spacing w:beforeAutospacing="0" w:afterAutospacing="0" w:line="500" w:lineRule="exact"/>
        <w:ind w:right="226" w:firstLine="560" w:firstLineChars="200"/>
        <w:rPr>
          <w:rFonts w:ascii="微软雅黑" w:hAnsi="微软雅黑" w:eastAsia="微软雅黑" w:cs="微软雅黑"/>
          <w:kern w:val="2"/>
          <w:sz w:val="28"/>
          <w:szCs w:val="28"/>
          <w:shd w:val="clear" w:color="auto" w:fill="FFFFFF"/>
        </w:rPr>
      </w:pPr>
    </w:p>
    <w:p w14:paraId="1DD1877D">
      <w:pPr>
        <w:pStyle w:val="8"/>
        <w:widowControl/>
        <w:spacing w:beforeAutospacing="0" w:afterAutospacing="0" w:line="500" w:lineRule="exact"/>
        <w:ind w:right="226" w:firstLine="560" w:firstLineChars="200"/>
        <w:rPr>
          <w:rFonts w:ascii="微软雅黑" w:hAnsi="微软雅黑" w:eastAsia="微软雅黑" w:cs="微软雅黑"/>
          <w:kern w:val="2"/>
          <w:sz w:val="28"/>
          <w:szCs w:val="28"/>
          <w:shd w:val="clear" w:color="auto" w:fill="FFFFFF"/>
        </w:rPr>
      </w:pPr>
    </w:p>
    <w:p w14:paraId="4E6F0B7D">
      <w:pPr>
        <w:pStyle w:val="8"/>
        <w:widowControl/>
        <w:spacing w:beforeAutospacing="0" w:afterAutospacing="0" w:line="500" w:lineRule="exact"/>
        <w:ind w:right="226" w:firstLine="560" w:firstLineChars="200"/>
        <w:rPr>
          <w:rFonts w:ascii="微软雅黑" w:hAnsi="微软雅黑" w:eastAsia="微软雅黑" w:cs="微软雅黑"/>
          <w:kern w:val="2"/>
          <w:sz w:val="28"/>
          <w:szCs w:val="28"/>
          <w:shd w:val="clear" w:color="auto" w:fill="FFFFFF"/>
        </w:rPr>
      </w:pPr>
      <w:r>
        <w:rPr>
          <w:rFonts w:hint="eastAsia" w:ascii="微软雅黑" w:hAnsi="微软雅黑" w:eastAsia="微软雅黑" w:cs="微软雅黑"/>
          <w:kern w:val="2"/>
          <w:sz w:val="28"/>
          <w:szCs w:val="28"/>
          <w:shd w:val="clear" w:color="auto" w:fill="FFFFFF"/>
        </w:rPr>
        <w:t>一、项目基本概况介绍</w:t>
      </w:r>
    </w:p>
    <w:p w14:paraId="2CD9E6C7">
      <w:pPr>
        <w:pStyle w:val="8"/>
        <w:widowControl/>
        <w:spacing w:beforeAutospacing="0" w:afterAutospacing="0" w:line="500" w:lineRule="exact"/>
        <w:ind w:right="226" w:firstLine="560" w:firstLineChars="200"/>
        <w:rPr>
          <w:rFonts w:ascii="仿宋" w:hAnsi="仿宋" w:eastAsia="仿宋" w:cs="仿宋"/>
          <w:bCs/>
          <w:kern w:val="2"/>
          <w:sz w:val="28"/>
          <w:szCs w:val="28"/>
        </w:rPr>
      </w:pPr>
      <w:r>
        <w:rPr>
          <w:rFonts w:hint="eastAsia" w:ascii="仿宋" w:hAnsi="仿宋" w:eastAsia="仿宋" w:cs="仿宋"/>
          <w:bCs/>
          <w:kern w:val="2"/>
          <w:sz w:val="28"/>
          <w:szCs w:val="28"/>
        </w:rPr>
        <w:t>（一）本项目名称：国药重庆长航医院改造升级一期工程3-5 层室内装饰工程项目竣工决算审计服务</w:t>
      </w:r>
    </w:p>
    <w:p w14:paraId="406E23CC">
      <w:pPr>
        <w:pStyle w:val="8"/>
        <w:widowControl/>
        <w:spacing w:beforeAutospacing="0" w:afterAutospacing="0" w:line="500" w:lineRule="exact"/>
        <w:ind w:right="226" w:firstLine="560" w:firstLineChars="200"/>
        <w:rPr>
          <w:rFonts w:ascii="仿宋" w:hAnsi="仿宋" w:eastAsia="仿宋" w:cs="仿宋"/>
          <w:bCs/>
          <w:kern w:val="2"/>
          <w:sz w:val="28"/>
          <w:szCs w:val="28"/>
        </w:rPr>
      </w:pPr>
      <w:r>
        <w:rPr>
          <w:rFonts w:hint="eastAsia" w:ascii="仿宋" w:hAnsi="仿宋" w:eastAsia="仿宋" w:cs="仿宋"/>
          <w:bCs/>
          <w:kern w:val="2"/>
          <w:sz w:val="28"/>
          <w:szCs w:val="28"/>
        </w:rPr>
        <w:t>（二）项目基本情况：本项目为国药重庆长航医院改造升级一期工程，主要涉及3-5层室内装饰，承包范围包括但不限于拆除工程、装饰工程、强电工程、弱电工程、给排水工程、暖通工程、消防工程等。目前已施工完毕，并与施工单位完成了工程结算的初步核对工作。现需聘请一家具备专业资质的审计服务机构，对该项目进行竣工决算审计，以最终确定项目投资成本，为项目财务闭环提供合法、合规、准确的审计依据。</w:t>
      </w:r>
    </w:p>
    <w:p w14:paraId="22F2CF83">
      <w:pPr>
        <w:pStyle w:val="8"/>
        <w:widowControl/>
        <w:spacing w:beforeAutospacing="0" w:afterAutospacing="0" w:line="500" w:lineRule="exact"/>
        <w:ind w:right="226" w:firstLine="560" w:firstLineChars="200"/>
        <w:rPr>
          <w:rFonts w:ascii="仿宋" w:hAnsi="仿宋" w:eastAsia="仿宋" w:cs="仿宋"/>
          <w:bCs/>
          <w:color w:val="0000FF"/>
          <w:kern w:val="2"/>
          <w:sz w:val="28"/>
          <w:szCs w:val="28"/>
        </w:rPr>
      </w:pPr>
      <w:r>
        <w:rPr>
          <w:rFonts w:hint="eastAsia" w:ascii="仿宋" w:hAnsi="仿宋" w:eastAsia="仿宋" w:cs="仿宋"/>
          <w:bCs/>
          <w:kern w:val="2"/>
          <w:sz w:val="28"/>
          <w:szCs w:val="28"/>
        </w:rPr>
        <w:t>（三）送审结算金额：</w:t>
      </w:r>
      <w:r>
        <w:rPr>
          <w:rFonts w:hint="eastAsia" w:ascii="仿宋" w:hAnsi="仿宋" w:eastAsia="仿宋" w:cs="仿宋"/>
          <w:bCs/>
          <w:kern w:val="2"/>
          <w:sz w:val="28"/>
          <w:szCs w:val="28"/>
          <w:lang w:val="en-US" w:eastAsia="zh-CN"/>
        </w:rPr>
        <w:t>约</w:t>
      </w:r>
      <w:r>
        <w:rPr>
          <w:rFonts w:hint="eastAsia" w:ascii="仿宋" w:hAnsi="仿宋" w:eastAsia="仿宋" w:cs="仿宋"/>
          <w:bCs/>
          <w:color w:val="0000FF"/>
          <w:kern w:val="2"/>
          <w:sz w:val="28"/>
          <w:szCs w:val="28"/>
        </w:rPr>
        <w:t xml:space="preserve">人民币 </w:t>
      </w:r>
      <w:r>
        <w:rPr>
          <w:rFonts w:hint="eastAsia" w:ascii="仿宋" w:hAnsi="仿宋" w:eastAsia="仿宋" w:cs="仿宋"/>
          <w:bCs/>
          <w:color w:val="0000FF"/>
          <w:kern w:val="2"/>
          <w:sz w:val="28"/>
          <w:szCs w:val="28"/>
          <w:lang w:val="en-US" w:eastAsia="zh-CN"/>
        </w:rPr>
        <w:t>2,000,000</w:t>
      </w:r>
      <w:r>
        <w:rPr>
          <w:rFonts w:hint="eastAsia" w:ascii="仿宋" w:hAnsi="仿宋" w:eastAsia="仿宋" w:cs="仿宋"/>
          <w:bCs/>
          <w:color w:val="0000FF"/>
          <w:kern w:val="2"/>
          <w:sz w:val="28"/>
          <w:szCs w:val="28"/>
        </w:rPr>
        <w:t>元（大写：</w:t>
      </w:r>
      <w:r>
        <w:rPr>
          <w:rFonts w:hint="eastAsia" w:ascii="仿宋" w:hAnsi="仿宋" w:eastAsia="仿宋" w:cs="仿宋"/>
          <w:bCs/>
          <w:color w:val="0000FF"/>
          <w:kern w:val="2"/>
          <w:sz w:val="28"/>
          <w:szCs w:val="28"/>
          <w:lang w:val="en-US" w:eastAsia="zh-CN"/>
        </w:rPr>
        <w:t>贰佰万元整</w:t>
      </w:r>
      <w:r>
        <w:rPr>
          <w:rFonts w:hint="eastAsia" w:ascii="仿宋" w:hAnsi="仿宋" w:eastAsia="仿宋" w:cs="仿宋"/>
          <w:bCs/>
          <w:color w:val="0000FF"/>
          <w:kern w:val="2"/>
          <w:sz w:val="28"/>
          <w:szCs w:val="28"/>
        </w:rPr>
        <w:t>）</w:t>
      </w:r>
    </w:p>
    <w:p w14:paraId="1F129785">
      <w:pPr>
        <w:pStyle w:val="8"/>
        <w:widowControl/>
        <w:spacing w:beforeAutospacing="0" w:afterAutospacing="0" w:line="500" w:lineRule="exact"/>
        <w:ind w:right="226" w:firstLine="560" w:firstLineChars="200"/>
        <w:rPr>
          <w:rFonts w:ascii="仿宋" w:hAnsi="仿宋" w:eastAsia="仿宋" w:cs="仿宋"/>
          <w:bCs/>
          <w:kern w:val="2"/>
          <w:sz w:val="28"/>
          <w:szCs w:val="28"/>
        </w:rPr>
      </w:pPr>
      <w:r>
        <w:rPr>
          <w:rFonts w:hint="eastAsia" w:ascii="仿宋" w:hAnsi="仿宋" w:eastAsia="仿宋" w:cs="仿宋"/>
          <w:bCs/>
          <w:kern w:val="2"/>
          <w:sz w:val="28"/>
          <w:szCs w:val="28"/>
        </w:rPr>
        <w:t>（四）审计服务范围与内容： 中标人需对本项目竣工决算资料的合法性、真实性、完整性和准确性进行审计，具体包括但不限于：</w:t>
      </w:r>
    </w:p>
    <w:p w14:paraId="33246B6E">
      <w:pPr>
        <w:pStyle w:val="8"/>
        <w:widowControl/>
        <w:spacing w:beforeAutospacing="0" w:afterAutospacing="0" w:line="500" w:lineRule="exact"/>
        <w:ind w:right="226" w:firstLine="560" w:firstLineChars="200"/>
        <w:rPr>
          <w:rFonts w:ascii="仿宋" w:hAnsi="仿宋" w:eastAsia="仿宋" w:cs="仿宋"/>
          <w:bCs/>
          <w:kern w:val="2"/>
          <w:sz w:val="28"/>
          <w:szCs w:val="28"/>
        </w:rPr>
      </w:pPr>
      <w:r>
        <w:rPr>
          <w:rFonts w:hint="eastAsia" w:ascii="仿宋" w:hAnsi="仿宋" w:eastAsia="仿宋" w:cs="仿宋"/>
          <w:bCs/>
          <w:kern w:val="2"/>
          <w:sz w:val="28"/>
          <w:szCs w:val="28"/>
        </w:rPr>
        <w:t>1.审查竣工决算报表：检查报表编制的合规性，与账簿记录的符合性。</w:t>
      </w:r>
    </w:p>
    <w:p w14:paraId="1D8B7711">
      <w:pPr>
        <w:pStyle w:val="8"/>
        <w:widowControl/>
        <w:spacing w:beforeAutospacing="0" w:afterAutospacing="0" w:line="500" w:lineRule="exact"/>
        <w:ind w:right="226" w:firstLine="560" w:firstLineChars="200"/>
        <w:rPr>
          <w:rFonts w:ascii="仿宋" w:hAnsi="仿宋" w:eastAsia="仿宋" w:cs="仿宋"/>
          <w:bCs/>
          <w:kern w:val="2"/>
          <w:sz w:val="28"/>
          <w:szCs w:val="28"/>
        </w:rPr>
      </w:pPr>
      <w:r>
        <w:rPr>
          <w:rFonts w:hint="eastAsia" w:ascii="仿宋" w:hAnsi="仿宋" w:eastAsia="仿宋" w:cs="仿宋"/>
          <w:bCs/>
          <w:kern w:val="2"/>
          <w:sz w:val="28"/>
          <w:szCs w:val="28"/>
        </w:rPr>
        <w:t>2.审查建筑安装工程投资：重点对送审的工程结算书进行详细审计，包括：</w:t>
      </w:r>
    </w:p>
    <w:p w14:paraId="398BAF73">
      <w:pPr>
        <w:pStyle w:val="8"/>
        <w:widowControl/>
        <w:spacing w:beforeAutospacing="0" w:afterAutospacing="0" w:line="500" w:lineRule="exact"/>
        <w:ind w:right="226" w:firstLine="560" w:firstLineChars="200"/>
        <w:rPr>
          <w:rFonts w:ascii="仿宋" w:hAnsi="仿宋" w:eastAsia="仿宋" w:cs="仿宋"/>
          <w:bCs/>
          <w:kern w:val="2"/>
          <w:sz w:val="28"/>
          <w:szCs w:val="28"/>
        </w:rPr>
      </w:pPr>
      <w:r>
        <w:rPr>
          <w:rFonts w:hint="eastAsia" w:ascii="仿宋" w:hAnsi="仿宋" w:eastAsia="仿宋" w:cs="仿宋"/>
          <w:bCs/>
          <w:kern w:val="2"/>
          <w:sz w:val="28"/>
          <w:szCs w:val="28"/>
        </w:rPr>
        <w:t>（1）工程量的计算是否准确，是否符合计算规则及竣工图。</w:t>
      </w:r>
    </w:p>
    <w:p w14:paraId="50E661CB">
      <w:pPr>
        <w:pStyle w:val="8"/>
        <w:widowControl/>
        <w:spacing w:beforeAutospacing="0" w:afterAutospacing="0" w:line="500" w:lineRule="exact"/>
        <w:ind w:right="226" w:firstLine="560" w:firstLineChars="200"/>
        <w:rPr>
          <w:rFonts w:ascii="仿宋" w:hAnsi="仿宋" w:eastAsia="仿宋" w:cs="仿宋"/>
          <w:bCs/>
          <w:kern w:val="2"/>
          <w:sz w:val="28"/>
          <w:szCs w:val="28"/>
        </w:rPr>
      </w:pPr>
      <w:r>
        <w:rPr>
          <w:rFonts w:hint="eastAsia" w:ascii="仿宋" w:hAnsi="仿宋" w:eastAsia="仿宋" w:cs="仿宋"/>
          <w:bCs/>
          <w:kern w:val="2"/>
          <w:sz w:val="28"/>
          <w:szCs w:val="28"/>
        </w:rPr>
        <w:t>（2）定额的套用、换算是否合规、正确。</w:t>
      </w:r>
    </w:p>
    <w:p w14:paraId="33346AA8">
      <w:pPr>
        <w:pStyle w:val="8"/>
        <w:widowControl/>
        <w:spacing w:beforeAutospacing="0" w:afterAutospacing="0" w:line="500" w:lineRule="exact"/>
        <w:ind w:right="226" w:firstLine="560" w:firstLineChars="200"/>
        <w:rPr>
          <w:rFonts w:ascii="仿宋" w:hAnsi="仿宋" w:eastAsia="仿宋" w:cs="仿宋"/>
          <w:bCs/>
          <w:kern w:val="2"/>
          <w:sz w:val="28"/>
          <w:szCs w:val="28"/>
        </w:rPr>
      </w:pPr>
      <w:r>
        <w:rPr>
          <w:rFonts w:hint="eastAsia" w:ascii="仿宋" w:hAnsi="仿宋" w:eastAsia="仿宋" w:cs="仿宋"/>
          <w:bCs/>
          <w:kern w:val="2"/>
          <w:sz w:val="28"/>
          <w:szCs w:val="28"/>
        </w:rPr>
        <w:t>（3）各项费率的计取是否符合合同约定及相关文件规定。</w:t>
      </w:r>
    </w:p>
    <w:p w14:paraId="41BC2B4A">
      <w:pPr>
        <w:pStyle w:val="8"/>
        <w:widowControl/>
        <w:spacing w:beforeAutospacing="0" w:afterAutospacing="0" w:line="500" w:lineRule="exact"/>
        <w:ind w:right="226" w:firstLine="560" w:firstLineChars="200"/>
        <w:rPr>
          <w:rFonts w:ascii="仿宋" w:hAnsi="仿宋" w:eastAsia="仿宋" w:cs="仿宋"/>
          <w:bCs/>
          <w:kern w:val="2"/>
          <w:sz w:val="28"/>
          <w:szCs w:val="28"/>
        </w:rPr>
      </w:pPr>
      <w:r>
        <w:rPr>
          <w:rFonts w:hint="eastAsia" w:ascii="仿宋" w:hAnsi="仿宋" w:eastAsia="仿宋" w:cs="仿宋"/>
          <w:bCs/>
          <w:kern w:val="2"/>
          <w:sz w:val="28"/>
          <w:szCs w:val="28"/>
        </w:rPr>
        <w:t>（4）材料、设备的价格是否真实、合理。</w:t>
      </w:r>
    </w:p>
    <w:p w14:paraId="4A26DDC1">
      <w:pPr>
        <w:pStyle w:val="8"/>
        <w:widowControl/>
        <w:spacing w:beforeAutospacing="0" w:afterAutospacing="0" w:line="500" w:lineRule="exact"/>
        <w:ind w:right="226" w:firstLine="560" w:firstLineChars="200"/>
        <w:rPr>
          <w:rFonts w:ascii="仿宋" w:hAnsi="仿宋" w:eastAsia="仿宋" w:cs="仿宋"/>
          <w:bCs/>
          <w:kern w:val="2"/>
          <w:sz w:val="28"/>
          <w:szCs w:val="28"/>
        </w:rPr>
      </w:pPr>
      <w:r>
        <w:rPr>
          <w:rFonts w:hint="eastAsia" w:ascii="仿宋" w:hAnsi="仿宋" w:eastAsia="仿宋" w:cs="仿宋"/>
          <w:bCs/>
          <w:kern w:val="2"/>
          <w:sz w:val="28"/>
          <w:szCs w:val="28"/>
        </w:rPr>
        <w:t>（5）工程变更、现场签证的程序是否合规，手续是否齐全，内容是否真实，计价是否准确。</w:t>
      </w:r>
    </w:p>
    <w:p w14:paraId="32AB0BB4">
      <w:pPr>
        <w:pStyle w:val="8"/>
        <w:widowControl/>
        <w:spacing w:beforeAutospacing="0" w:afterAutospacing="0" w:line="500" w:lineRule="exact"/>
        <w:ind w:right="226" w:firstLine="560" w:firstLineChars="200"/>
        <w:rPr>
          <w:rFonts w:ascii="仿宋" w:hAnsi="仿宋" w:eastAsia="仿宋" w:cs="仿宋"/>
          <w:bCs/>
          <w:kern w:val="2"/>
          <w:sz w:val="28"/>
          <w:szCs w:val="28"/>
        </w:rPr>
      </w:pPr>
      <w:r>
        <w:rPr>
          <w:rFonts w:hint="eastAsia" w:ascii="仿宋" w:hAnsi="仿宋" w:eastAsia="仿宋" w:cs="仿宋"/>
          <w:bCs/>
          <w:kern w:val="2"/>
          <w:sz w:val="28"/>
          <w:szCs w:val="28"/>
        </w:rPr>
        <w:t>（6）审查合同履行情况：检查是否按合同条款执行，有无违约行为。</w:t>
      </w:r>
    </w:p>
    <w:p w14:paraId="02914AB3">
      <w:pPr>
        <w:pStyle w:val="8"/>
        <w:widowControl/>
        <w:spacing w:beforeAutospacing="0" w:afterAutospacing="0" w:line="500" w:lineRule="exact"/>
        <w:ind w:right="226" w:firstLine="560" w:firstLineChars="200"/>
        <w:rPr>
          <w:rFonts w:ascii="仿宋" w:hAnsi="仿宋" w:eastAsia="仿宋" w:cs="仿宋"/>
          <w:bCs/>
          <w:kern w:val="2"/>
          <w:sz w:val="28"/>
          <w:szCs w:val="28"/>
        </w:rPr>
      </w:pPr>
      <w:r>
        <w:rPr>
          <w:rFonts w:hint="eastAsia" w:ascii="仿宋" w:hAnsi="仿宋" w:eastAsia="仿宋" w:cs="仿宋"/>
          <w:bCs/>
          <w:kern w:val="2"/>
          <w:sz w:val="28"/>
          <w:szCs w:val="28"/>
        </w:rPr>
        <w:t>3.出具审计报告：根据审计结果，出具规范的《竣工决算审计报告》，报告须对审减（增）情况、发现的问题及处理建议进行详细说明，并附相关计算底稿。</w:t>
      </w:r>
    </w:p>
    <w:p w14:paraId="068548FA">
      <w:pPr>
        <w:pStyle w:val="8"/>
        <w:widowControl/>
        <w:spacing w:beforeAutospacing="0" w:afterAutospacing="0" w:line="500" w:lineRule="exact"/>
        <w:ind w:right="226" w:firstLine="560" w:firstLineChars="200"/>
        <w:rPr>
          <w:rFonts w:ascii="仿宋" w:hAnsi="仿宋" w:eastAsia="仿宋" w:cs="仿宋"/>
          <w:bCs/>
          <w:kern w:val="2"/>
          <w:sz w:val="28"/>
          <w:szCs w:val="28"/>
        </w:rPr>
      </w:pPr>
      <w:r>
        <w:rPr>
          <w:rFonts w:hint="eastAsia" w:ascii="仿宋" w:hAnsi="仿宋" w:eastAsia="仿宋" w:cs="仿宋"/>
          <w:bCs/>
          <w:kern w:val="2"/>
          <w:sz w:val="28"/>
          <w:szCs w:val="28"/>
        </w:rPr>
        <w:t>（五）付款方式：完成竣工决算审核工作，提供项目正式决算审计报告并提供开具合法有效票据后，1个月内支付全部价款。</w:t>
      </w:r>
    </w:p>
    <w:p w14:paraId="1F8A0602">
      <w:pPr>
        <w:spacing w:line="520" w:lineRule="exact"/>
        <w:ind w:firstLine="560" w:firstLineChars="200"/>
        <w:rPr>
          <w:rFonts w:ascii="仿宋" w:hAnsi="仿宋" w:eastAsia="仿宋" w:cs="仿宋"/>
          <w:bCs/>
          <w:color w:val="FF0000"/>
          <w:sz w:val="28"/>
          <w:szCs w:val="28"/>
          <w:highlight w:val="none"/>
        </w:rPr>
      </w:pPr>
      <w:r>
        <w:rPr>
          <w:rFonts w:hint="eastAsia" w:ascii="仿宋" w:hAnsi="仿宋" w:eastAsia="仿宋" w:cs="仿宋"/>
          <w:bCs/>
          <w:color w:val="FF0000"/>
          <w:sz w:val="28"/>
          <w:szCs w:val="28"/>
          <w:highlight w:val="none"/>
        </w:rPr>
        <w:t>（</w:t>
      </w:r>
      <w:r>
        <w:rPr>
          <w:rFonts w:hint="eastAsia" w:ascii="仿宋" w:hAnsi="仿宋" w:eastAsia="仿宋" w:cs="仿宋"/>
          <w:bCs/>
          <w:color w:val="FF0000"/>
          <w:sz w:val="28"/>
          <w:szCs w:val="28"/>
          <w:highlight w:val="none"/>
          <w:lang w:val="en-US" w:eastAsia="zh-CN"/>
        </w:rPr>
        <w:t>六</w:t>
      </w:r>
      <w:r>
        <w:rPr>
          <w:rFonts w:hint="eastAsia" w:ascii="仿宋" w:hAnsi="仿宋" w:eastAsia="仿宋" w:cs="仿宋"/>
          <w:bCs/>
          <w:color w:val="FF0000"/>
          <w:sz w:val="28"/>
          <w:szCs w:val="28"/>
          <w:highlight w:val="none"/>
        </w:rPr>
        <w:t>）限价：该项目总费用不得高于5000</w:t>
      </w:r>
      <w:r>
        <w:rPr>
          <w:rFonts w:ascii="仿宋" w:hAnsi="仿宋" w:eastAsia="仿宋" w:cs="仿宋"/>
          <w:bCs/>
          <w:color w:val="FF0000"/>
          <w:sz w:val="28"/>
          <w:szCs w:val="28"/>
          <w:highlight w:val="none"/>
        </w:rPr>
        <w:t>.00</w:t>
      </w:r>
      <w:r>
        <w:rPr>
          <w:rFonts w:hint="eastAsia" w:ascii="仿宋" w:hAnsi="仿宋" w:eastAsia="仿宋" w:cs="仿宋"/>
          <w:bCs/>
          <w:color w:val="FF0000"/>
          <w:sz w:val="28"/>
          <w:szCs w:val="28"/>
          <w:highlight w:val="none"/>
        </w:rPr>
        <w:t>元（含税价）。</w:t>
      </w:r>
    </w:p>
    <w:p w14:paraId="59115F50">
      <w:pPr>
        <w:tabs>
          <w:tab w:val="left" w:pos="2980"/>
        </w:tabs>
        <w:spacing w:line="520" w:lineRule="exact"/>
        <w:ind w:firstLine="560" w:firstLineChars="200"/>
        <w:rPr>
          <w:rFonts w:ascii="仿宋" w:hAnsi="仿宋" w:eastAsia="仿宋" w:cs="仿宋"/>
          <w:bCs/>
          <w:color w:val="FF0000"/>
          <w:sz w:val="28"/>
          <w:szCs w:val="28"/>
        </w:rPr>
      </w:pPr>
      <w:r>
        <w:rPr>
          <w:rFonts w:hint="eastAsia" w:ascii="微软雅黑" w:hAnsi="微软雅黑" w:eastAsia="微软雅黑" w:cs="微软雅黑"/>
          <w:sz w:val="28"/>
          <w:szCs w:val="28"/>
          <w:shd w:val="clear" w:color="auto" w:fill="FFFFFF"/>
        </w:rPr>
        <w:t>二、 服务成果与完成时限</w:t>
      </w:r>
    </w:p>
    <w:p w14:paraId="793DFEC7">
      <w:pPr>
        <w:spacing w:line="520" w:lineRule="exact"/>
        <w:ind w:firstLine="560" w:firstLineChars="200"/>
        <w:rPr>
          <w:rFonts w:ascii="仿宋" w:hAnsi="仿宋" w:eastAsia="仿宋" w:cs="仿宋"/>
          <w:bCs/>
          <w:color w:val="FF0000"/>
          <w:sz w:val="28"/>
          <w:szCs w:val="28"/>
        </w:rPr>
      </w:pPr>
      <w:r>
        <w:rPr>
          <w:rFonts w:hint="eastAsia" w:ascii="仿宋" w:hAnsi="仿宋" w:eastAsia="仿宋" w:cs="仿宋"/>
          <w:bCs/>
          <w:sz w:val="28"/>
          <w:szCs w:val="28"/>
        </w:rPr>
        <w:t>1.服务成果：《竣工决算审计报告》正式文本三份，并附完整的电子版。</w:t>
      </w:r>
    </w:p>
    <w:p w14:paraId="3EB95436">
      <w:pPr>
        <w:spacing w:line="520" w:lineRule="exact"/>
        <w:ind w:firstLine="560" w:firstLineChars="200"/>
        <w:rPr>
          <w:rFonts w:ascii="仿宋" w:hAnsi="仿宋" w:eastAsia="仿宋" w:cs="仿宋"/>
          <w:bCs/>
          <w:color w:val="FF0000"/>
          <w:sz w:val="28"/>
          <w:szCs w:val="28"/>
        </w:rPr>
      </w:pPr>
      <w:r>
        <w:rPr>
          <w:rFonts w:hint="eastAsia" w:ascii="仿宋" w:hAnsi="仿宋" w:eastAsia="仿宋" w:cs="仿宋"/>
          <w:bCs/>
          <w:color w:val="FF0000"/>
          <w:sz w:val="28"/>
          <w:szCs w:val="28"/>
        </w:rPr>
        <w:t>2.完成时限：</w:t>
      </w:r>
      <w:r>
        <w:rPr>
          <w:rFonts w:hint="eastAsia" w:ascii="仿宋" w:hAnsi="仿宋" w:eastAsia="仿宋" w:cs="仿宋"/>
          <w:bCs/>
          <w:color w:val="7030A0"/>
          <w:sz w:val="28"/>
          <w:szCs w:val="28"/>
        </w:rPr>
        <w:t>中选人在收到采购人</w:t>
      </w:r>
      <w:r>
        <w:rPr>
          <w:rFonts w:hint="eastAsia" w:ascii="仿宋" w:hAnsi="仿宋" w:eastAsia="仿宋" w:cs="仿宋"/>
          <w:bCs/>
          <w:color w:val="FF0000"/>
          <w:sz w:val="28"/>
          <w:szCs w:val="28"/>
        </w:rPr>
        <w:t>提供的全部完整资料后</w:t>
      </w:r>
      <w:r>
        <w:rPr>
          <w:rFonts w:hint="eastAsia" w:ascii="仿宋" w:hAnsi="仿宋" w:eastAsia="仿宋" w:cs="仿宋"/>
          <w:bCs/>
          <w:color w:val="FF0000"/>
          <w:sz w:val="28"/>
          <w:szCs w:val="28"/>
          <w:highlight w:val="none"/>
        </w:rPr>
        <w:t xml:space="preserve"> 15个工作日内，</w:t>
      </w:r>
      <w:r>
        <w:rPr>
          <w:rFonts w:hint="eastAsia" w:ascii="仿宋" w:hAnsi="仿宋" w:eastAsia="仿宋" w:cs="仿宋"/>
          <w:bCs/>
          <w:color w:val="FF0000"/>
          <w:sz w:val="28"/>
          <w:szCs w:val="28"/>
        </w:rPr>
        <w:t>提交正式审计报告。</w:t>
      </w:r>
    </w:p>
    <w:p w14:paraId="71D5442A">
      <w:pPr>
        <w:tabs>
          <w:tab w:val="left" w:pos="2980"/>
        </w:tabs>
        <w:spacing w:line="520" w:lineRule="exact"/>
        <w:ind w:firstLine="560" w:firstLineChars="200"/>
        <w:rPr>
          <w:rFonts w:ascii="微软雅黑" w:hAnsi="微软雅黑" w:eastAsia="微软雅黑" w:cs="微软雅黑"/>
          <w:sz w:val="28"/>
          <w:szCs w:val="28"/>
          <w:shd w:val="clear" w:color="auto" w:fill="FFFFFF"/>
        </w:rPr>
      </w:pPr>
      <w:r>
        <w:rPr>
          <w:rFonts w:hint="eastAsia" w:ascii="微软雅黑" w:hAnsi="微软雅黑" w:eastAsia="微软雅黑" w:cs="微软雅黑"/>
          <w:sz w:val="28"/>
          <w:szCs w:val="28"/>
          <w:shd w:val="clear" w:color="auto" w:fill="FFFFFF"/>
        </w:rPr>
        <w:t>三、竞价人的资格要求</w:t>
      </w:r>
    </w:p>
    <w:p w14:paraId="07E275F6">
      <w:pPr>
        <w:spacing w:line="520" w:lineRule="exact"/>
        <w:ind w:firstLine="560" w:firstLineChars="200"/>
        <w:rPr>
          <w:rFonts w:hint="default" w:ascii="仿宋" w:hAnsi="仿宋" w:eastAsia="仿宋" w:cs="仿宋"/>
          <w:bCs/>
          <w:sz w:val="28"/>
          <w:szCs w:val="28"/>
          <w:lang w:val="en-US" w:eastAsia="zh-CN"/>
        </w:rPr>
      </w:pPr>
      <w:r>
        <w:rPr>
          <w:rFonts w:hint="eastAsia" w:ascii="仿宋" w:hAnsi="仿宋" w:eastAsia="仿宋" w:cs="仿宋"/>
          <w:bCs/>
          <w:sz w:val="28"/>
          <w:szCs w:val="28"/>
        </w:rPr>
        <w:t>竞价人须满足下列要求：</w:t>
      </w:r>
    </w:p>
    <w:p w14:paraId="4AB5FFD5">
      <w:pPr>
        <w:pStyle w:val="8"/>
        <w:widowControl/>
        <w:tabs>
          <w:tab w:val="left" w:pos="5890"/>
        </w:tabs>
        <w:spacing w:beforeAutospacing="0" w:afterAutospacing="0" w:line="500" w:lineRule="exact"/>
        <w:ind w:right="226" w:firstLine="560" w:firstLineChars="200"/>
        <w:rPr>
          <w:rFonts w:ascii="仿宋" w:hAnsi="仿宋" w:eastAsia="仿宋" w:cs="仿宋"/>
          <w:bCs/>
          <w:sz w:val="28"/>
          <w:szCs w:val="28"/>
        </w:rPr>
      </w:pPr>
      <w:r>
        <w:rPr>
          <w:rFonts w:hint="eastAsia" w:ascii="仿宋" w:hAnsi="仿宋" w:eastAsia="仿宋" w:cs="仿宋"/>
          <w:bCs/>
          <w:sz w:val="28"/>
          <w:szCs w:val="28"/>
        </w:rPr>
        <w:t>1.具备独立法人资格，持有有效的营业执照。</w:t>
      </w:r>
    </w:p>
    <w:p w14:paraId="601351CD">
      <w:pPr>
        <w:pStyle w:val="8"/>
        <w:widowControl/>
        <w:tabs>
          <w:tab w:val="left" w:pos="5890"/>
        </w:tabs>
        <w:spacing w:beforeAutospacing="0" w:afterAutospacing="0" w:line="500" w:lineRule="exact"/>
        <w:ind w:right="226" w:firstLine="560" w:firstLineChars="200"/>
        <w:rPr>
          <w:rFonts w:hint="eastAsia" w:ascii="仿宋" w:hAnsi="仿宋" w:eastAsia="仿宋" w:cs="仿宋"/>
          <w:bCs/>
          <w:sz w:val="28"/>
          <w:szCs w:val="28"/>
        </w:rPr>
      </w:pPr>
      <w:r>
        <w:rPr>
          <w:rFonts w:hint="eastAsia" w:ascii="仿宋" w:hAnsi="仿宋" w:eastAsia="仿宋" w:cs="仿宋"/>
          <w:bCs/>
          <w:sz w:val="28"/>
          <w:szCs w:val="28"/>
        </w:rPr>
        <w:t>2.具备省级及以上财政部门颁发的《会计师事务所执业证书》。</w:t>
      </w:r>
    </w:p>
    <w:p w14:paraId="2BDA5FA6">
      <w:pPr>
        <w:pStyle w:val="8"/>
        <w:widowControl/>
        <w:tabs>
          <w:tab w:val="left" w:pos="5890"/>
        </w:tabs>
        <w:spacing w:beforeAutospacing="0" w:afterAutospacing="0" w:line="500" w:lineRule="exact"/>
        <w:ind w:right="226" w:firstLine="560" w:firstLineChars="200"/>
        <w:rPr>
          <w:rFonts w:hint="default" w:ascii="仿宋" w:hAnsi="仿宋" w:eastAsia="仿宋" w:cs="仿宋"/>
          <w:bCs/>
          <w:sz w:val="28"/>
          <w:szCs w:val="28"/>
          <w:lang w:val="en-US" w:eastAsia="zh-CN"/>
        </w:rPr>
      </w:pPr>
      <w:r>
        <w:rPr>
          <w:rFonts w:hint="eastAsia" w:ascii="仿宋" w:hAnsi="仿宋" w:eastAsia="仿宋" w:cs="仿宋"/>
          <w:bCs/>
          <w:sz w:val="28"/>
          <w:szCs w:val="28"/>
          <w:lang w:val="en-US" w:eastAsia="zh-CN"/>
        </w:rPr>
        <w:t>3.综合评价排名前50位以内的会计师事务所。（排名名单以中国注册会计师协会每年公布的会计师事务所综合评价排名前百家信息为准）</w:t>
      </w:r>
    </w:p>
    <w:p w14:paraId="6936DC7B">
      <w:pPr>
        <w:pStyle w:val="8"/>
        <w:widowControl/>
        <w:tabs>
          <w:tab w:val="left" w:pos="5890"/>
        </w:tabs>
        <w:spacing w:beforeAutospacing="0" w:afterAutospacing="0" w:line="500" w:lineRule="exact"/>
        <w:ind w:right="226" w:firstLine="560" w:firstLineChars="200"/>
        <w:rPr>
          <w:rFonts w:ascii="仿宋" w:hAnsi="仿宋" w:eastAsia="仿宋" w:cs="仿宋"/>
          <w:bCs/>
          <w:sz w:val="28"/>
          <w:szCs w:val="28"/>
        </w:rPr>
      </w:pPr>
      <w:r>
        <w:rPr>
          <w:rFonts w:hint="eastAsia" w:ascii="仿宋" w:hAnsi="仿宋" w:eastAsia="仿宋" w:cs="仿宋"/>
          <w:bCs/>
          <w:sz w:val="28"/>
          <w:szCs w:val="28"/>
          <w:lang w:val="en-US" w:eastAsia="zh-CN"/>
        </w:rPr>
        <w:t>4</w:t>
      </w:r>
      <w:r>
        <w:rPr>
          <w:rFonts w:hint="eastAsia" w:ascii="仿宋" w:hAnsi="仿宋" w:eastAsia="仿宋" w:cs="仿宋"/>
          <w:bCs/>
          <w:sz w:val="28"/>
          <w:szCs w:val="28"/>
        </w:rPr>
        <w:t>.项目团队负责人须具备注册会计师（CPA）或造价工程师执业资格，并具有类似工程项目决算审计经验。</w:t>
      </w:r>
    </w:p>
    <w:p w14:paraId="36065B39">
      <w:pPr>
        <w:pStyle w:val="8"/>
        <w:widowControl/>
        <w:tabs>
          <w:tab w:val="left" w:pos="5890"/>
        </w:tabs>
        <w:spacing w:beforeAutospacing="0" w:afterAutospacing="0" w:line="500" w:lineRule="exact"/>
        <w:ind w:right="226" w:firstLine="560" w:firstLineChars="200"/>
        <w:rPr>
          <w:rFonts w:ascii="仿宋" w:hAnsi="仿宋" w:eastAsia="仿宋" w:cs="仿宋"/>
          <w:bCs/>
          <w:sz w:val="28"/>
          <w:szCs w:val="28"/>
        </w:rPr>
      </w:pPr>
      <w:r>
        <w:rPr>
          <w:rFonts w:hint="eastAsia" w:ascii="仿宋" w:hAnsi="仿宋" w:eastAsia="仿宋" w:cs="仿宋"/>
          <w:bCs/>
          <w:sz w:val="28"/>
          <w:szCs w:val="28"/>
          <w:lang w:val="en-US" w:eastAsia="zh-CN"/>
        </w:rPr>
        <w:t>5</w:t>
      </w:r>
      <w:r>
        <w:rPr>
          <w:rFonts w:hint="eastAsia" w:ascii="仿宋" w:hAnsi="仿宋" w:eastAsia="仿宋" w:cs="仿宋"/>
          <w:bCs/>
          <w:sz w:val="28"/>
          <w:szCs w:val="28"/>
        </w:rPr>
        <w:t>.具有良好的商业信誉和健全的财务会计制度。</w:t>
      </w:r>
    </w:p>
    <w:p w14:paraId="04BDA50A">
      <w:pPr>
        <w:pStyle w:val="8"/>
        <w:widowControl/>
        <w:tabs>
          <w:tab w:val="left" w:pos="5890"/>
        </w:tabs>
        <w:spacing w:beforeAutospacing="0" w:afterAutospacing="0" w:line="500" w:lineRule="exact"/>
        <w:ind w:right="226" w:firstLine="560" w:firstLineChars="200"/>
        <w:rPr>
          <w:rFonts w:ascii="仿宋" w:hAnsi="仿宋" w:eastAsia="仿宋" w:cs="仿宋"/>
          <w:bCs/>
          <w:sz w:val="28"/>
          <w:szCs w:val="28"/>
        </w:rPr>
      </w:pPr>
      <w:r>
        <w:rPr>
          <w:rFonts w:hint="eastAsia" w:ascii="仿宋" w:hAnsi="仿宋" w:eastAsia="仿宋" w:cs="仿宋"/>
          <w:bCs/>
          <w:sz w:val="28"/>
          <w:szCs w:val="28"/>
          <w:lang w:val="en-US" w:eastAsia="zh-CN"/>
        </w:rPr>
        <w:t>6</w:t>
      </w:r>
      <w:r>
        <w:rPr>
          <w:rFonts w:hint="eastAsia" w:ascii="仿宋" w:hAnsi="仿宋" w:eastAsia="仿宋" w:cs="仿宋"/>
          <w:bCs/>
          <w:sz w:val="28"/>
          <w:szCs w:val="28"/>
        </w:rPr>
        <w:t>.近三年内，在经营活动中没有重大违法记录。</w:t>
      </w:r>
    </w:p>
    <w:p w14:paraId="00463799">
      <w:pPr>
        <w:pStyle w:val="8"/>
        <w:widowControl/>
        <w:tabs>
          <w:tab w:val="left" w:pos="5890"/>
        </w:tabs>
        <w:spacing w:beforeAutospacing="0" w:afterAutospacing="0" w:line="500" w:lineRule="exact"/>
        <w:ind w:right="226" w:firstLine="560" w:firstLineChars="200"/>
        <w:rPr>
          <w:rFonts w:ascii="微软雅黑" w:hAnsi="微软雅黑" w:eastAsia="微软雅黑" w:cs="微软雅黑"/>
          <w:sz w:val="28"/>
          <w:szCs w:val="28"/>
          <w:shd w:val="clear" w:color="auto" w:fill="FFFFFF"/>
        </w:rPr>
      </w:pPr>
      <w:r>
        <w:rPr>
          <w:rFonts w:hint="eastAsia" w:ascii="微软雅黑" w:hAnsi="微软雅黑" w:eastAsia="微软雅黑" w:cs="微软雅黑"/>
          <w:sz w:val="28"/>
          <w:szCs w:val="28"/>
          <w:shd w:val="clear" w:color="auto" w:fill="FFFFFF"/>
        </w:rPr>
        <w:t>四、竞价文件的获取时间及报送截止时间</w:t>
      </w:r>
      <w:r>
        <w:rPr>
          <w:rFonts w:ascii="微软雅黑" w:hAnsi="微软雅黑" w:eastAsia="微软雅黑" w:cs="微软雅黑"/>
          <w:sz w:val="28"/>
          <w:szCs w:val="28"/>
          <w:shd w:val="clear" w:color="auto" w:fill="FFFFFF"/>
        </w:rPr>
        <w:tab/>
      </w:r>
    </w:p>
    <w:p w14:paraId="70031BF5">
      <w:pPr>
        <w:pStyle w:val="8"/>
        <w:widowControl/>
        <w:spacing w:beforeAutospacing="0" w:afterAutospacing="0" w:line="500" w:lineRule="exact"/>
        <w:ind w:right="226" w:firstLine="560" w:firstLineChars="200"/>
        <w:rPr>
          <w:rFonts w:hint="eastAsia" w:ascii="仿宋" w:hAnsi="仿宋" w:eastAsia="仿宋" w:cs="仿宋"/>
          <w:bCs/>
          <w:color w:val="FF0000"/>
          <w:kern w:val="2"/>
          <w:sz w:val="28"/>
          <w:szCs w:val="28"/>
          <w:lang w:eastAsia="zh-CN"/>
        </w:rPr>
      </w:pPr>
      <w:r>
        <w:rPr>
          <w:rFonts w:hint="eastAsia" w:ascii="仿宋" w:hAnsi="仿宋" w:eastAsia="仿宋" w:cs="仿宋"/>
          <w:bCs/>
          <w:color w:val="FF0000"/>
          <w:kern w:val="2"/>
          <w:sz w:val="28"/>
          <w:szCs w:val="28"/>
          <w:lang w:val="en-US" w:eastAsia="zh-CN"/>
        </w:rPr>
        <w:t>1.</w:t>
      </w:r>
      <w:r>
        <w:rPr>
          <w:rFonts w:hint="eastAsia" w:ascii="仿宋" w:hAnsi="仿宋" w:eastAsia="仿宋" w:cs="仿宋"/>
          <w:bCs/>
          <w:color w:val="FF0000"/>
          <w:kern w:val="2"/>
          <w:sz w:val="28"/>
          <w:szCs w:val="28"/>
        </w:rPr>
        <w:t>2025年11月1</w:t>
      </w:r>
      <w:r>
        <w:rPr>
          <w:rFonts w:hint="eastAsia" w:ascii="仿宋" w:hAnsi="仿宋" w:eastAsia="仿宋" w:cs="仿宋"/>
          <w:bCs/>
          <w:color w:val="FF0000"/>
          <w:kern w:val="2"/>
          <w:sz w:val="28"/>
          <w:szCs w:val="28"/>
          <w:lang w:val="en-US" w:eastAsia="zh-CN"/>
        </w:rPr>
        <w:t>3</w:t>
      </w:r>
      <w:r>
        <w:rPr>
          <w:rFonts w:hint="eastAsia" w:ascii="仿宋" w:hAnsi="仿宋" w:eastAsia="仿宋" w:cs="仿宋"/>
          <w:bCs/>
          <w:color w:val="FF0000"/>
          <w:kern w:val="2"/>
          <w:sz w:val="28"/>
          <w:szCs w:val="28"/>
        </w:rPr>
        <w:t>日起（挂网日期）在网上自行下载竞采文件，如有疑问可咨询采购单位</w:t>
      </w:r>
      <w:r>
        <w:rPr>
          <w:rFonts w:hint="eastAsia" w:ascii="仿宋" w:hAnsi="仿宋" w:eastAsia="仿宋" w:cs="仿宋"/>
          <w:bCs/>
          <w:color w:val="FF0000"/>
          <w:kern w:val="2"/>
          <w:sz w:val="28"/>
          <w:szCs w:val="28"/>
          <w:lang w:eastAsia="zh-CN"/>
        </w:rPr>
        <w:t>。</w:t>
      </w:r>
    </w:p>
    <w:p w14:paraId="6ABBBE0B">
      <w:pPr>
        <w:pStyle w:val="8"/>
        <w:widowControl/>
        <w:spacing w:beforeAutospacing="0" w:afterAutospacing="0" w:line="500" w:lineRule="exact"/>
        <w:ind w:right="226" w:firstLine="560" w:firstLineChars="200"/>
        <w:rPr>
          <w:rFonts w:hint="default" w:ascii="仿宋" w:hAnsi="仿宋" w:eastAsia="仿宋" w:cs="仿宋"/>
          <w:bCs/>
          <w:color w:val="FF0000"/>
          <w:kern w:val="2"/>
          <w:sz w:val="28"/>
          <w:szCs w:val="28"/>
          <w:lang w:val="en-US" w:eastAsia="zh-CN"/>
        </w:rPr>
      </w:pPr>
      <w:r>
        <w:rPr>
          <w:rFonts w:hint="eastAsia" w:ascii="仿宋" w:hAnsi="仿宋" w:eastAsia="仿宋" w:cs="仿宋"/>
          <w:bCs/>
          <w:color w:val="FF0000"/>
          <w:kern w:val="2"/>
          <w:sz w:val="28"/>
          <w:szCs w:val="28"/>
          <w:lang w:val="en-US" w:eastAsia="zh-CN"/>
        </w:rPr>
        <w:t>2.竞价文件报送截止时间：2025年11月19日 14:00时。</w:t>
      </w:r>
    </w:p>
    <w:p w14:paraId="0344258F">
      <w:pPr>
        <w:spacing w:line="520" w:lineRule="exact"/>
        <w:ind w:firstLine="560" w:firstLineChars="200"/>
        <w:rPr>
          <w:rFonts w:hint="eastAsia" w:ascii="微软雅黑" w:hAnsi="微软雅黑" w:eastAsia="微软雅黑" w:cs="微软雅黑"/>
          <w:kern w:val="0"/>
          <w:sz w:val="28"/>
          <w:szCs w:val="28"/>
          <w:shd w:val="clear" w:color="auto" w:fill="FFFFFF"/>
          <w:lang w:val="en-US" w:eastAsia="zh-CN" w:bidi="ar-SA"/>
        </w:rPr>
      </w:pPr>
      <w:r>
        <w:rPr>
          <w:rFonts w:hint="eastAsia" w:ascii="微软雅黑" w:hAnsi="微软雅黑" w:eastAsia="微软雅黑" w:cs="微软雅黑"/>
          <w:kern w:val="0"/>
          <w:sz w:val="28"/>
          <w:szCs w:val="28"/>
          <w:shd w:val="clear" w:color="auto" w:fill="FFFFFF"/>
          <w:lang w:val="en-US" w:eastAsia="zh-CN" w:bidi="ar-SA"/>
        </w:rPr>
        <w:t>五、竞价保证金</w:t>
      </w:r>
    </w:p>
    <w:p w14:paraId="1DE0F97B">
      <w:pPr>
        <w:spacing w:line="520" w:lineRule="exact"/>
        <w:ind w:firstLine="562" w:firstLineChars="200"/>
        <w:rPr>
          <w:rFonts w:ascii="仿宋" w:hAnsi="仿宋" w:eastAsia="仿宋" w:cs="仿宋"/>
          <w:bCs/>
          <w:color w:val="FF0000"/>
          <w:sz w:val="28"/>
          <w:szCs w:val="28"/>
        </w:rPr>
      </w:pPr>
      <w:r>
        <w:rPr>
          <w:rFonts w:hint="eastAsia" w:ascii="仿宋" w:hAnsi="仿宋" w:eastAsia="仿宋" w:cs="仿宋"/>
          <w:b/>
          <w:color w:val="FF0000"/>
          <w:sz w:val="28"/>
          <w:szCs w:val="28"/>
          <w:u w:val="single"/>
        </w:rPr>
        <w:t>本项目无竞价保证金。</w:t>
      </w:r>
    </w:p>
    <w:p w14:paraId="5359F26B">
      <w:pPr>
        <w:pStyle w:val="8"/>
        <w:widowControl/>
        <w:spacing w:beforeAutospacing="0" w:afterAutospacing="0" w:line="500" w:lineRule="exact"/>
        <w:ind w:right="226" w:firstLine="560" w:firstLineChars="200"/>
        <w:rPr>
          <w:rStyle w:val="13"/>
          <w:rFonts w:ascii="微软雅黑" w:hAnsi="微软雅黑" w:eastAsia="微软雅黑" w:cs="微软雅黑"/>
          <w:color w:val="383838"/>
          <w:sz w:val="28"/>
          <w:szCs w:val="28"/>
          <w:shd w:val="clear" w:color="auto" w:fill="FFFFFF"/>
        </w:rPr>
      </w:pPr>
      <w:r>
        <w:rPr>
          <w:rStyle w:val="13"/>
          <w:rFonts w:hint="eastAsia" w:ascii="微软雅黑" w:hAnsi="微软雅黑" w:eastAsia="微软雅黑" w:cs="微软雅黑"/>
          <w:color w:val="383838"/>
          <w:sz w:val="28"/>
          <w:szCs w:val="28"/>
          <w:shd w:val="clear" w:color="auto" w:fill="FFFFFF"/>
        </w:rPr>
        <w:t>六、开标时间地点</w:t>
      </w:r>
    </w:p>
    <w:p w14:paraId="0B43F10B">
      <w:pPr>
        <w:pStyle w:val="8"/>
        <w:widowControl/>
        <w:spacing w:beforeAutospacing="0" w:afterAutospacing="0" w:line="500" w:lineRule="exact"/>
        <w:ind w:right="226" w:firstLine="562" w:firstLineChars="200"/>
        <w:rPr>
          <w:sz w:val="28"/>
          <w:szCs w:val="28"/>
        </w:rPr>
      </w:pPr>
      <w:r>
        <w:rPr>
          <w:rFonts w:ascii="仿宋" w:hAnsi="仿宋" w:eastAsia="仿宋" w:cs="仿宋"/>
          <w:b/>
          <w:color w:val="FF0000"/>
          <w:sz w:val="28"/>
          <w:szCs w:val="28"/>
        </w:rPr>
        <w:t>2025</w:t>
      </w:r>
      <w:r>
        <w:rPr>
          <w:rFonts w:hint="eastAsia" w:ascii="仿宋" w:hAnsi="仿宋" w:eastAsia="仿宋" w:cs="仿宋"/>
          <w:b/>
          <w:color w:val="FF0000"/>
          <w:sz w:val="28"/>
          <w:szCs w:val="28"/>
        </w:rPr>
        <w:t>年11月1</w:t>
      </w:r>
      <w:r>
        <w:rPr>
          <w:rFonts w:hint="eastAsia" w:ascii="仿宋" w:hAnsi="仿宋" w:eastAsia="仿宋" w:cs="仿宋"/>
          <w:b/>
          <w:color w:val="FF0000"/>
          <w:sz w:val="28"/>
          <w:szCs w:val="28"/>
          <w:lang w:val="en-US" w:eastAsia="zh-CN"/>
        </w:rPr>
        <w:t>9</w:t>
      </w:r>
      <w:r>
        <w:rPr>
          <w:rFonts w:hint="eastAsia" w:ascii="仿宋" w:hAnsi="仿宋" w:eastAsia="仿宋" w:cs="仿宋"/>
          <w:b/>
          <w:color w:val="FF0000"/>
          <w:sz w:val="28"/>
          <w:szCs w:val="28"/>
        </w:rPr>
        <w:t>日下午</w:t>
      </w:r>
      <w:r>
        <w:rPr>
          <w:rFonts w:ascii="仿宋" w:hAnsi="仿宋" w:eastAsia="仿宋" w:cs="仿宋"/>
          <w:b/>
          <w:color w:val="FF0000"/>
          <w:sz w:val="28"/>
          <w:szCs w:val="28"/>
        </w:rPr>
        <w:t>15:0</w:t>
      </w:r>
      <w:r>
        <w:rPr>
          <w:rFonts w:hint="eastAsia" w:ascii="仿宋" w:hAnsi="仿宋" w:eastAsia="仿宋" w:cs="仿宋"/>
          <w:b/>
          <w:color w:val="FF0000"/>
          <w:sz w:val="28"/>
          <w:szCs w:val="28"/>
        </w:rPr>
        <w:t>0在</w:t>
      </w:r>
      <w:r>
        <w:rPr>
          <w:rFonts w:hint="eastAsia" w:ascii="仿宋" w:hAnsi="仿宋" w:eastAsia="仿宋" w:cs="仿宋"/>
          <w:bCs/>
          <w:kern w:val="2"/>
          <w:sz w:val="28"/>
          <w:szCs w:val="28"/>
        </w:rPr>
        <w:t>国药（重庆）口腔诊所有限公司会议室开标。</w:t>
      </w:r>
    </w:p>
    <w:p w14:paraId="27334D62">
      <w:pPr>
        <w:pStyle w:val="8"/>
        <w:widowControl/>
        <w:spacing w:beforeAutospacing="0" w:afterAutospacing="0" w:line="500" w:lineRule="exact"/>
        <w:ind w:right="226" w:firstLine="560" w:firstLineChars="200"/>
        <w:rPr>
          <w:sz w:val="28"/>
          <w:szCs w:val="28"/>
        </w:rPr>
      </w:pPr>
      <w:r>
        <w:rPr>
          <w:rStyle w:val="13"/>
          <w:rFonts w:hint="eastAsia" w:ascii="微软雅黑" w:hAnsi="微软雅黑" w:eastAsia="微软雅黑" w:cs="微软雅黑"/>
          <w:color w:val="383838"/>
          <w:sz w:val="28"/>
          <w:szCs w:val="28"/>
          <w:shd w:val="clear" w:color="auto" w:fill="FFFFFF"/>
        </w:rPr>
        <w:t>七、其它补充事宜</w:t>
      </w:r>
    </w:p>
    <w:p w14:paraId="76F80E84">
      <w:pPr>
        <w:pStyle w:val="8"/>
        <w:widowControl/>
        <w:spacing w:beforeAutospacing="0" w:afterAutospacing="0" w:line="500" w:lineRule="exact"/>
        <w:ind w:right="226" w:firstLine="560" w:firstLineChars="200"/>
        <w:rPr>
          <w:rFonts w:ascii="仿宋" w:hAnsi="仿宋" w:eastAsia="仿宋" w:cs="仿宋"/>
          <w:bCs/>
          <w:kern w:val="2"/>
          <w:sz w:val="28"/>
          <w:szCs w:val="28"/>
        </w:rPr>
      </w:pPr>
      <w:r>
        <w:rPr>
          <w:rFonts w:hint="eastAsia" w:ascii="仿宋" w:hAnsi="仿宋" w:eastAsia="仿宋" w:cs="仿宋"/>
          <w:bCs/>
          <w:kern w:val="2"/>
          <w:sz w:val="28"/>
          <w:szCs w:val="28"/>
        </w:rPr>
        <w:t>（一）本次采用竞价采购方式。</w:t>
      </w:r>
    </w:p>
    <w:p w14:paraId="067F6730">
      <w:pPr>
        <w:pStyle w:val="8"/>
        <w:widowControl/>
        <w:spacing w:beforeAutospacing="0" w:afterAutospacing="0" w:line="500" w:lineRule="exact"/>
        <w:ind w:right="226" w:firstLine="560" w:firstLineChars="200"/>
        <w:rPr>
          <w:rFonts w:ascii="仿宋" w:hAnsi="仿宋" w:eastAsia="仿宋" w:cs="仿宋"/>
          <w:bCs/>
          <w:kern w:val="2"/>
          <w:sz w:val="28"/>
          <w:szCs w:val="28"/>
        </w:rPr>
      </w:pPr>
      <w:r>
        <w:rPr>
          <w:rFonts w:hint="eastAsia" w:ascii="仿宋" w:hAnsi="仿宋" w:eastAsia="仿宋" w:cs="仿宋"/>
          <w:bCs/>
          <w:kern w:val="2"/>
          <w:sz w:val="28"/>
          <w:szCs w:val="28"/>
        </w:rPr>
        <w:t>（二）报价资料提交时间：</w:t>
      </w:r>
      <w:r>
        <w:rPr>
          <w:rFonts w:ascii="仿宋" w:hAnsi="仿宋" w:eastAsia="仿宋" w:cs="仿宋"/>
          <w:bCs/>
          <w:color w:val="FF0000"/>
          <w:kern w:val="2"/>
          <w:sz w:val="28"/>
          <w:szCs w:val="28"/>
        </w:rPr>
        <w:t xml:space="preserve"> 2025</w:t>
      </w:r>
      <w:r>
        <w:rPr>
          <w:rFonts w:hint="eastAsia" w:ascii="仿宋" w:hAnsi="仿宋" w:eastAsia="仿宋" w:cs="仿宋"/>
          <w:bCs/>
          <w:color w:val="FF0000"/>
          <w:kern w:val="2"/>
          <w:sz w:val="28"/>
          <w:szCs w:val="28"/>
        </w:rPr>
        <w:t>年11月</w:t>
      </w:r>
      <w:r>
        <w:rPr>
          <w:rFonts w:hint="eastAsia" w:ascii="仿宋" w:hAnsi="仿宋" w:eastAsia="仿宋" w:cs="仿宋"/>
          <w:bCs/>
          <w:color w:val="FF0000"/>
          <w:kern w:val="2"/>
          <w:sz w:val="28"/>
          <w:szCs w:val="28"/>
          <w:lang w:val="en-US" w:eastAsia="zh-CN"/>
        </w:rPr>
        <w:t>13</w:t>
      </w:r>
      <w:r>
        <w:rPr>
          <w:rFonts w:hint="eastAsia" w:ascii="仿宋" w:hAnsi="仿宋" w:eastAsia="仿宋" w:cs="仿宋"/>
          <w:bCs/>
          <w:color w:val="FF0000"/>
          <w:kern w:val="2"/>
          <w:sz w:val="28"/>
          <w:szCs w:val="28"/>
        </w:rPr>
        <w:t>日</w:t>
      </w:r>
      <w:r>
        <w:rPr>
          <w:rFonts w:ascii="仿宋" w:hAnsi="仿宋" w:eastAsia="仿宋" w:cs="仿宋"/>
          <w:bCs/>
          <w:color w:val="FF0000"/>
          <w:kern w:val="2"/>
          <w:sz w:val="28"/>
          <w:szCs w:val="28"/>
        </w:rPr>
        <w:t>-—</w:t>
      </w:r>
      <w:r>
        <w:rPr>
          <w:rFonts w:hint="eastAsia" w:ascii="仿宋" w:hAnsi="仿宋" w:eastAsia="仿宋" w:cs="仿宋"/>
          <w:bCs/>
          <w:color w:val="FF0000"/>
          <w:kern w:val="2"/>
          <w:sz w:val="28"/>
          <w:szCs w:val="28"/>
        </w:rPr>
        <w:t>11月1</w:t>
      </w:r>
      <w:r>
        <w:rPr>
          <w:rFonts w:hint="eastAsia" w:ascii="仿宋" w:hAnsi="仿宋" w:eastAsia="仿宋" w:cs="仿宋"/>
          <w:bCs/>
          <w:color w:val="FF0000"/>
          <w:kern w:val="2"/>
          <w:sz w:val="28"/>
          <w:szCs w:val="28"/>
          <w:lang w:val="en-US" w:eastAsia="zh-CN"/>
        </w:rPr>
        <w:t>9</w:t>
      </w:r>
      <w:r>
        <w:rPr>
          <w:rFonts w:hint="eastAsia" w:ascii="仿宋" w:hAnsi="仿宋" w:eastAsia="仿宋" w:cs="仿宋"/>
          <w:bCs/>
          <w:color w:val="FF0000"/>
          <w:kern w:val="2"/>
          <w:sz w:val="28"/>
          <w:szCs w:val="28"/>
        </w:rPr>
        <w:t>日</w:t>
      </w:r>
      <w:r>
        <w:rPr>
          <w:rFonts w:ascii="仿宋" w:hAnsi="仿宋" w:eastAsia="仿宋" w:cs="仿宋"/>
          <w:bCs/>
          <w:color w:val="FF0000"/>
          <w:kern w:val="2"/>
          <w:sz w:val="28"/>
          <w:szCs w:val="28"/>
        </w:rPr>
        <w:t>14:00</w:t>
      </w:r>
      <w:r>
        <w:rPr>
          <w:rFonts w:hint="eastAsia" w:ascii="仿宋" w:hAnsi="仿宋" w:eastAsia="仿宋" w:cs="仿宋"/>
          <w:bCs/>
          <w:color w:val="FF0000"/>
          <w:kern w:val="2"/>
          <w:sz w:val="28"/>
          <w:szCs w:val="28"/>
        </w:rPr>
        <w:t>时。</w:t>
      </w:r>
    </w:p>
    <w:p w14:paraId="55AD4DDC">
      <w:pPr>
        <w:pStyle w:val="8"/>
        <w:widowControl/>
        <w:spacing w:beforeAutospacing="0" w:afterAutospacing="0" w:line="500" w:lineRule="exact"/>
        <w:ind w:right="226" w:firstLine="560" w:firstLineChars="200"/>
        <w:rPr>
          <w:rFonts w:ascii="仿宋" w:hAnsi="仿宋" w:eastAsia="仿宋" w:cs="仿宋"/>
          <w:bCs/>
          <w:kern w:val="2"/>
          <w:sz w:val="28"/>
          <w:szCs w:val="28"/>
        </w:rPr>
      </w:pPr>
      <w:r>
        <w:rPr>
          <w:rFonts w:hint="eastAsia" w:ascii="仿宋" w:hAnsi="仿宋" w:eastAsia="仿宋" w:cs="仿宋"/>
          <w:bCs/>
          <w:kern w:val="2"/>
          <w:sz w:val="28"/>
          <w:szCs w:val="28"/>
        </w:rPr>
        <w:t>（三）接受竞价文件报送地点：国药（重庆）口腔诊所有限公司。</w:t>
      </w:r>
    </w:p>
    <w:p w14:paraId="16BE8234">
      <w:pPr>
        <w:pStyle w:val="8"/>
        <w:widowControl/>
        <w:spacing w:beforeAutospacing="0" w:afterAutospacing="0" w:line="500" w:lineRule="exact"/>
        <w:ind w:right="226" w:firstLine="560" w:firstLineChars="200"/>
        <w:rPr>
          <w:rFonts w:ascii="仿宋" w:hAnsi="仿宋" w:eastAsia="仿宋" w:cs="仿宋"/>
          <w:bCs/>
          <w:kern w:val="2"/>
          <w:sz w:val="28"/>
          <w:szCs w:val="28"/>
        </w:rPr>
      </w:pPr>
      <w:r>
        <w:rPr>
          <w:rFonts w:hint="eastAsia" w:ascii="仿宋" w:hAnsi="仿宋" w:eastAsia="仿宋" w:cs="仿宋"/>
          <w:bCs/>
          <w:kern w:val="2"/>
          <w:sz w:val="28"/>
          <w:szCs w:val="28"/>
        </w:rPr>
        <w:t>附件：</w:t>
      </w:r>
      <w:r>
        <w:rPr>
          <w:rFonts w:ascii="仿宋" w:hAnsi="仿宋" w:eastAsia="仿宋" w:cs="仿宋"/>
          <w:bCs/>
          <w:kern w:val="2"/>
          <w:sz w:val="28"/>
          <w:szCs w:val="28"/>
        </w:rPr>
        <w:t>1.</w:t>
      </w:r>
      <w:r>
        <w:rPr>
          <w:rFonts w:hint="eastAsia" w:ascii="仿宋" w:hAnsi="仿宋" w:eastAsia="仿宋" w:cs="仿宋"/>
          <w:bCs/>
          <w:kern w:val="2"/>
          <w:sz w:val="28"/>
          <w:szCs w:val="28"/>
        </w:rPr>
        <w:t>竞价须知</w:t>
      </w:r>
    </w:p>
    <w:p w14:paraId="20CF139B">
      <w:pPr>
        <w:pStyle w:val="8"/>
        <w:widowControl/>
        <w:spacing w:beforeAutospacing="0" w:afterAutospacing="0" w:line="500" w:lineRule="exact"/>
        <w:ind w:right="226" w:firstLine="560" w:firstLineChars="200"/>
        <w:rPr>
          <w:rFonts w:ascii="仿宋" w:hAnsi="仿宋" w:eastAsia="仿宋" w:cs="仿宋"/>
          <w:bCs/>
          <w:kern w:val="2"/>
          <w:sz w:val="28"/>
          <w:szCs w:val="28"/>
        </w:rPr>
      </w:pPr>
      <w:r>
        <w:rPr>
          <w:rFonts w:ascii="仿宋" w:hAnsi="仿宋" w:eastAsia="仿宋" w:cs="仿宋"/>
          <w:bCs/>
          <w:kern w:val="2"/>
          <w:sz w:val="28"/>
          <w:szCs w:val="28"/>
        </w:rPr>
        <w:t xml:space="preserve">      2.</w:t>
      </w:r>
      <w:r>
        <w:rPr>
          <w:rFonts w:hint="eastAsia" w:ascii="仿宋" w:hAnsi="仿宋" w:eastAsia="仿宋" w:cs="仿宋"/>
          <w:bCs/>
          <w:kern w:val="2"/>
          <w:sz w:val="28"/>
          <w:szCs w:val="28"/>
        </w:rPr>
        <w:t>竞价承诺书</w:t>
      </w:r>
    </w:p>
    <w:p w14:paraId="4006001A">
      <w:pPr>
        <w:pStyle w:val="8"/>
        <w:widowControl/>
        <w:spacing w:beforeAutospacing="0" w:afterAutospacing="0" w:line="500" w:lineRule="exact"/>
        <w:ind w:right="226" w:firstLine="1400" w:firstLineChars="500"/>
        <w:rPr>
          <w:rFonts w:ascii="仿宋" w:hAnsi="仿宋" w:eastAsia="仿宋" w:cs="仿宋"/>
          <w:bCs/>
          <w:kern w:val="2"/>
          <w:sz w:val="28"/>
          <w:szCs w:val="28"/>
        </w:rPr>
      </w:pPr>
      <w:r>
        <w:rPr>
          <w:rFonts w:ascii="仿宋" w:hAnsi="仿宋" w:eastAsia="仿宋" w:cs="仿宋"/>
          <w:bCs/>
          <w:kern w:val="2"/>
          <w:sz w:val="28"/>
          <w:szCs w:val="28"/>
        </w:rPr>
        <w:t>3.</w:t>
      </w:r>
      <w:r>
        <w:rPr>
          <w:rFonts w:hint="eastAsia" w:ascii="仿宋" w:hAnsi="仿宋" w:eastAsia="仿宋" w:cs="仿宋"/>
          <w:bCs/>
          <w:kern w:val="2"/>
          <w:sz w:val="28"/>
          <w:szCs w:val="28"/>
        </w:rPr>
        <w:t>法人代表授权委托书</w:t>
      </w:r>
    </w:p>
    <w:p w14:paraId="3235C099">
      <w:pPr>
        <w:pStyle w:val="8"/>
        <w:widowControl/>
        <w:spacing w:beforeAutospacing="0" w:afterAutospacing="0" w:line="500" w:lineRule="exact"/>
        <w:ind w:right="226" w:firstLine="1400" w:firstLineChars="500"/>
        <w:rPr>
          <w:rFonts w:ascii="仿宋" w:hAnsi="仿宋" w:eastAsia="仿宋" w:cs="仿宋"/>
          <w:bCs/>
          <w:kern w:val="2"/>
          <w:sz w:val="28"/>
          <w:szCs w:val="28"/>
        </w:rPr>
      </w:pPr>
      <w:r>
        <w:rPr>
          <w:rFonts w:hint="eastAsia" w:ascii="仿宋" w:hAnsi="仿宋" w:eastAsia="仿宋" w:cs="仿宋"/>
          <w:bCs/>
          <w:kern w:val="2"/>
          <w:sz w:val="28"/>
          <w:szCs w:val="28"/>
        </w:rPr>
        <w:t>4.</w:t>
      </w:r>
      <w:r>
        <w:rPr>
          <w:rFonts w:hint="eastAsia" w:ascii="仿宋" w:hAnsi="仿宋" w:eastAsia="仿宋" w:cs="仿宋"/>
          <w:bCs/>
          <w:sz w:val="28"/>
          <w:szCs w:val="28"/>
        </w:rPr>
        <w:t>报价表</w:t>
      </w:r>
      <w:r>
        <w:rPr>
          <w:rFonts w:ascii="仿宋" w:hAnsi="仿宋" w:eastAsia="仿宋" w:cs="仿宋"/>
          <w:bCs/>
          <w:kern w:val="2"/>
          <w:sz w:val="28"/>
          <w:szCs w:val="28"/>
        </w:rPr>
        <w:t xml:space="preserve"> </w:t>
      </w:r>
      <w:r>
        <w:rPr>
          <w:rFonts w:hint="eastAsia" w:ascii="仿宋" w:hAnsi="仿宋" w:eastAsia="仿宋" w:cs="仿宋"/>
          <w:bCs/>
          <w:kern w:val="2"/>
          <w:sz w:val="28"/>
          <w:szCs w:val="28"/>
        </w:rPr>
        <w:t xml:space="preserve">                                 </w:t>
      </w:r>
      <w:r>
        <w:rPr>
          <w:rFonts w:ascii="仿宋" w:hAnsi="仿宋" w:eastAsia="仿宋" w:cs="仿宋"/>
          <w:bCs/>
          <w:kern w:val="2"/>
          <w:sz w:val="28"/>
          <w:szCs w:val="28"/>
        </w:rPr>
        <w:t xml:space="preserve"> </w:t>
      </w:r>
    </w:p>
    <w:p w14:paraId="6F81E79B">
      <w:pPr>
        <w:pStyle w:val="8"/>
        <w:widowControl/>
        <w:spacing w:beforeAutospacing="0" w:afterAutospacing="0" w:line="500" w:lineRule="exact"/>
        <w:ind w:right="226" w:firstLine="1400" w:firstLineChars="500"/>
        <w:jc w:val="right"/>
        <w:rPr>
          <w:rFonts w:ascii="仿宋" w:hAnsi="仿宋" w:eastAsia="仿宋" w:cs="仿宋"/>
          <w:bCs/>
          <w:kern w:val="2"/>
          <w:sz w:val="28"/>
          <w:szCs w:val="28"/>
        </w:rPr>
      </w:pPr>
      <w:r>
        <w:rPr>
          <w:rFonts w:hint="eastAsia" w:ascii="仿宋" w:hAnsi="仿宋" w:eastAsia="仿宋" w:cs="仿宋"/>
          <w:bCs/>
          <w:kern w:val="2"/>
          <w:sz w:val="28"/>
          <w:szCs w:val="28"/>
        </w:rPr>
        <w:t>国药（重庆）口腔诊所有限公司</w:t>
      </w:r>
    </w:p>
    <w:p w14:paraId="3090EB6F">
      <w:pPr>
        <w:pStyle w:val="8"/>
        <w:widowControl/>
        <w:spacing w:beforeAutospacing="0" w:afterAutospacing="0" w:line="500" w:lineRule="exact"/>
        <w:ind w:right="226" w:firstLine="5740" w:firstLineChars="2050"/>
        <w:jc w:val="right"/>
        <w:rPr>
          <w:rFonts w:ascii="仿宋" w:hAnsi="仿宋" w:eastAsia="仿宋" w:cs="仿宋"/>
          <w:bCs/>
          <w:sz w:val="28"/>
          <w:szCs w:val="28"/>
        </w:rPr>
      </w:pPr>
      <w:r>
        <w:rPr>
          <w:rFonts w:ascii="仿宋" w:hAnsi="仿宋" w:eastAsia="仿宋" w:cs="仿宋"/>
          <w:bCs/>
          <w:kern w:val="2"/>
          <w:sz w:val="28"/>
          <w:szCs w:val="28"/>
        </w:rPr>
        <w:t xml:space="preserve">    2025</w:t>
      </w:r>
      <w:r>
        <w:rPr>
          <w:rFonts w:hint="eastAsia" w:ascii="仿宋" w:hAnsi="仿宋" w:eastAsia="仿宋" w:cs="仿宋"/>
          <w:bCs/>
          <w:kern w:val="2"/>
          <w:sz w:val="28"/>
          <w:szCs w:val="28"/>
        </w:rPr>
        <w:t>年11月</w:t>
      </w:r>
      <w:r>
        <w:rPr>
          <w:rFonts w:hint="eastAsia" w:ascii="仿宋" w:hAnsi="仿宋" w:eastAsia="仿宋" w:cs="仿宋"/>
          <w:bCs/>
          <w:kern w:val="2"/>
          <w:sz w:val="28"/>
          <w:szCs w:val="28"/>
          <w:lang w:val="en-US" w:eastAsia="zh-CN"/>
        </w:rPr>
        <w:t>13</w:t>
      </w:r>
      <w:r>
        <w:rPr>
          <w:rFonts w:hint="eastAsia" w:ascii="仿宋" w:hAnsi="仿宋" w:eastAsia="仿宋" w:cs="仿宋"/>
          <w:bCs/>
          <w:kern w:val="2"/>
          <w:sz w:val="28"/>
          <w:szCs w:val="28"/>
        </w:rPr>
        <w:t>日</w:t>
      </w:r>
    </w:p>
    <w:p w14:paraId="128D20FF">
      <w:pPr>
        <w:spacing w:line="520" w:lineRule="exact"/>
        <w:rPr>
          <w:rFonts w:ascii="仿宋" w:hAnsi="仿宋" w:eastAsia="仿宋" w:cs="仿宋"/>
          <w:bCs/>
          <w:sz w:val="28"/>
          <w:szCs w:val="28"/>
        </w:rPr>
      </w:pPr>
    </w:p>
    <w:p w14:paraId="22F8532B">
      <w:pPr>
        <w:spacing w:line="520" w:lineRule="exact"/>
        <w:rPr>
          <w:rFonts w:ascii="仿宋" w:hAnsi="仿宋" w:eastAsia="仿宋" w:cs="仿宋"/>
          <w:bCs/>
          <w:sz w:val="28"/>
          <w:szCs w:val="28"/>
        </w:rPr>
      </w:pPr>
      <w:r>
        <w:rPr>
          <w:rFonts w:hint="eastAsia" w:ascii="仿宋" w:hAnsi="仿宋" w:eastAsia="仿宋" w:cs="仿宋"/>
          <w:bCs/>
          <w:sz w:val="28"/>
          <w:szCs w:val="28"/>
        </w:rPr>
        <w:t>附件</w:t>
      </w:r>
      <w:r>
        <w:rPr>
          <w:rFonts w:ascii="仿宋" w:hAnsi="仿宋" w:eastAsia="仿宋" w:cs="仿宋"/>
          <w:bCs/>
          <w:sz w:val="28"/>
          <w:szCs w:val="28"/>
        </w:rPr>
        <w:t>1</w:t>
      </w:r>
    </w:p>
    <w:p w14:paraId="7D650F65">
      <w:pPr>
        <w:spacing w:line="520" w:lineRule="exact"/>
        <w:ind w:firstLine="560" w:firstLineChars="200"/>
        <w:jc w:val="center"/>
        <w:rPr>
          <w:rFonts w:ascii="仿宋" w:hAnsi="仿宋" w:eastAsia="仿宋" w:cs="仿宋"/>
          <w:bCs/>
          <w:sz w:val="28"/>
          <w:szCs w:val="28"/>
        </w:rPr>
      </w:pPr>
      <w:r>
        <w:rPr>
          <w:rFonts w:hint="eastAsia" w:ascii="仿宋" w:hAnsi="仿宋" w:eastAsia="仿宋" w:cs="仿宋"/>
          <w:bCs/>
          <w:sz w:val="28"/>
          <w:szCs w:val="28"/>
        </w:rPr>
        <w:t>招标须知</w:t>
      </w:r>
    </w:p>
    <w:p w14:paraId="3EEDC824">
      <w:pPr>
        <w:spacing w:line="520" w:lineRule="exact"/>
        <w:ind w:firstLine="560" w:firstLineChars="200"/>
        <w:rPr>
          <w:rFonts w:ascii="仿宋" w:hAnsi="仿宋" w:eastAsia="仿宋" w:cs="仿宋"/>
          <w:bCs/>
          <w:sz w:val="28"/>
          <w:szCs w:val="28"/>
        </w:rPr>
      </w:pPr>
      <w:r>
        <w:rPr>
          <w:rFonts w:hint="eastAsia" w:ascii="仿宋" w:hAnsi="仿宋" w:eastAsia="仿宋" w:cs="仿宋"/>
          <w:bCs/>
          <w:sz w:val="28"/>
          <w:szCs w:val="28"/>
        </w:rPr>
        <w:t>一、竞价人须知</w:t>
      </w:r>
    </w:p>
    <w:p w14:paraId="600BE701">
      <w:pPr>
        <w:spacing w:line="520" w:lineRule="exact"/>
        <w:ind w:firstLine="560" w:firstLineChars="200"/>
        <w:rPr>
          <w:rFonts w:ascii="仿宋" w:hAnsi="仿宋" w:eastAsia="仿宋" w:cs="仿宋"/>
          <w:bCs/>
          <w:sz w:val="28"/>
          <w:szCs w:val="28"/>
        </w:rPr>
      </w:pPr>
      <w:r>
        <w:rPr>
          <w:rFonts w:hint="eastAsia" w:ascii="仿宋" w:hAnsi="仿宋" w:eastAsia="仿宋" w:cs="仿宋"/>
          <w:bCs/>
          <w:sz w:val="28"/>
          <w:szCs w:val="28"/>
        </w:rPr>
        <w:t>（一）竞价人须满足下列要求：</w:t>
      </w:r>
    </w:p>
    <w:p w14:paraId="179D7843">
      <w:pPr>
        <w:spacing w:line="520" w:lineRule="exact"/>
        <w:ind w:firstLine="560" w:firstLineChars="200"/>
        <w:rPr>
          <w:rFonts w:hint="eastAsia" w:ascii="仿宋" w:hAnsi="仿宋" w:eastAsia="仿宋" w:cs="仿宋"/>
          <w:bCs/>
          <w:sz w:val="28"/>
          <w:szCs w:val="28"/>
        </w:rPr>
      </w:pPr>
      <w:r>
        <w:rPr>
          <w:rFonts w:hint="eastAsia" w:ascii="仿宋" w:hAnsi="仿宋" w:eastAsia="仿宋" w:cs="仿宋"/>
          <w:bCs/>
          <w:sz w:val="28"/>
          <w:szCs w:val="28"/>
        </w:rPr>
        <w:t>1.具备独立法人资格，持有有效的营业执照。</w:t>
      </w:r>
    </w:p>
    <w:p w14:paraId="6389DE4A">
      <w:pPr>
        <w:spacing w:line="520" w:lineRule="exact"/>
        <w:ind w:firstLine="560" w:firstLineChars="200"/>
        <w:rPr>
          <w:rFonts w:hint="eastAsia" w:ascii="仿宋" w:hAnsi="仿宋" w:eastAsia="仿宋" w:cs="仿宋"/>
          <w:bCs/>
          <w:sz w:val="28"/>
          <w:szCs w:val="28"/>
        </w:rPr>
      </w:pPr>
      <w:r>
        <w:rPr>
          <w:rFonts w:hint="eastAsia" w:ascii="仿宋" w:hAnsi="仿宋" w:eastAsia="仿宋" w:cs="仿宋"/>
          <w:bCs/>
          <w:sz w:val="28"/>
          <w:szCs w:val="28"/>
        </w:rPr>
        <w:t>2.具备省级及以上财政部门颁发的《会计师事务所执业证书》。</w:t>
      </w:r>
    </w:p>
    <w:p w14:paraId="6CF6C51A">
      <w:pPr>
        <w:spacing w:line="520" w:lineRule="exact"/>
        <w:ind w:firstLine="560" w:firstLineChars="200"/>
        <w:rPr>
          <w:rFonts w:hint="eastAsia" w:ascii="仿宋" w:hAnsi="仿宋" w:eastAsia="仿宋" w:cs="仿宋"/>
          <w:bCs/>
          <w:sz w:val="28"/>
          <w:szCs w:val="28"/>
        </w:rPr>
      </w:pPr>
      <w:r>
        <w:rPr>
          <w:rFonts w:hint="eastAsia" w:ascii="仿宋" w:hAnsi="仿宋" w:eastAsia="仿宋" w:cs="仿宋"/>
          <w:bCs/>
          <w:sz w:val="28"/>
          <w:szCs w:val="28"/>
        </w:rPr>
        <w:t>3.综合评价排名前50位以内的会计师事务所。（排名名单以中国注册会计师协会每年公布的会计师事务所综合评价排名前百家信息为准）</w:t>
      </w:r>
    </w:p>
    <w:p w14:paraId="3ACB451A">
      <w:pPr>
        <w:spacing w:line="520" w:lineRule="exact"/>
        <w:ind w:firstLine="560" w:firstLineChars="200"/>
        <w:rPr>
          <w:rFonts w:hint="eastAsia" w:ascii="仿宋" w:hAnsi="仿宋" w:eastAsia="仿宋" w:cs="仿宋"/>
          <w:bCs/>
          <w:sz w:val="28"/>
          <w:szCs w:val="28"/>
        </w:rPr>
      </w:pPr>
      <w:r>
        <w:rPr>
          <w:rFonts w:hint="eastAsia" w:ascii="仿宋" w:hAnsi="仿宋" w:eastAsia="仿宋" w:cs="仿宋"/>
          <w:bCs/>
          <w:sz w:val="28"/>
          <w:szCs w:val="28"/>
        </w:rPr>
        <w:t>4.项目团队负责人须具备注册会计师（CPA）或造价工程师执业资格，并具有类似工程项目决算审计经验。</w:t>
      </w:r>
    </w:p>
    <w:p w14:paraId="0761FDCE">
      <w:pPr>
        <w:spacing w:line="520" w:lineRule="exact"/>
        <w:ind w:firstLine="560" w:firstLineChars="200"/>
        <w:rPr>
          <w:rFonts w:hint="eastAsia" w:ascii="仿宋" w:hAnsi="仿宋" w:eastAsia="仿宋" w:cs="仿宋"/>
          <w:bCs/>
          <w:sz w:val="28"/>
          <w:szCs w:val="28"/>
        </w:rPr>
      </w:pPr>
      <w:r>
        <w:rPr>
          <w:rFonts w:hint="eastAsia" w:ascii="仿宋" w:hAnsi="仿宋" w:eastAsia="仿宋" w:cs="仿宋"/>
          <w:bCs/>
          <w:sz w:val="28"/>
          <w:szCs w:val="28"/>
        </w:rPr>
        <w:t>5.具有良好的商业信誉和健全的财务会计制度。</w:t>
      </w:r>
    </w:p>
    <w:p w14:paraId="1F5CC62E">
      <w:pPr>
        <w:spacing w:line="520" w:lineRule="exact"/>
        <w:ind w:firstLine="560" w:firstLineChars="200"/>
        <w:rPr>
          <w:rFonts w:hint="eastAsia" w:ascii="仿宋" w:hAnsi="仿宋" w:eastAsia="仿宋" w:cs="仿宋"/>
          <w:bCs/>
          <w:sz w:val="28"/>
          <w:szCs w:val="28"/>
        </w:rPr>
      </w:pPr>
      <w:r>
        <w:rPr>
          <w:rFonts w:hint="eastAsia" w:ascii="仿宋" w:hAnsi="仿宋" w:eastAsia="仿宋" w:cs="仿宋"/>
          <w:bCs/>
          <w:sz w:val="28"/>
          <w:szCs w:val="28"/>
        </w:rPr>
        <w:t>6.近三年内，在经营活动中没有重大违法记录。</w:t>
      </w:r>
    </w:p>
    <w:p w14:paraId="160AEDFD">
      <w:pPr>
        <w:spacing w:line="520" w:lineRule="exact"/>
        <w:ind w:firstLine="560" w:firstLineChars="200"/>
        <w:rPr>
          <w:rFonts w:ascii="仿宋" w:hAnsi="仿宋" w:eastAsia="仿宋" w:cs="仿宋"/>
          <w:bCs/>
          <w:sz w:val="28"/>
          <w:szCs w:val="28"/>
        </w:rPr>
      </w:pPr>
      <w:r>
        <w:rPr>
          <w:rFonts w:hint="eastAsia" w:ascii="仿宋" w:hAnsi="仿宋" w:eastAsia="仿宋" w:cs="仿宋"/>
          <w:bCs/>
          <w:sz w:val="28"/>
          <w:szCs w:val="28"/>
        </w:rPr>
        <w:t>（二）</w:t>
      </w:r>
      <w:r>
        <w:rPr>
          <w:rFonts w:hint="eastAsia" w:ascii="仿宋" w:hAnsi="仿宋" w:eastAsia="仿宋" w:cs="仿宋"/>
          <w:b/>
          <w:sz w:val="28"/>
          <w:szCs w:val="28"/>
          <w:u w:val="single"/>
        </w:rPr>
        <w:t>竞价文件须全部盖章，并包括以下内容</w:t>
      </w:r>
      <w:r>
        <w:rPr>
          <w:rFonts w:hint="eastAsia" w:ascii="仿宋" w:hAnsi="仿宋" w:eastAsia="仿宋" w:cs="仿宋"/>
          <w:bCs/>
          <w:sz w:val="28"/>
          <w:szCs w:val="28"/>
        </w:rPr>
        <w:t>：</w:t>
      </w:r>
    </w:p>
    <w:p w14:paraId="45333691">
      <w:pPr>
        <w:spacing w:line="520" w:lineRule="exact"/>
        <w:ind w:firstLine="560" w:firstLineChars="200"/>
        <w:rPr>
          <w:rFonts w:ascii="仿宋" w:hAnsi="仿宋" w:eastAsia="仿宋" w:cs="仿宋"/>
          <w:bCs/>
          <w:sz w:val="28"/>
          <w:szCs w:val="28"/>
        </w:rPr>
      </w:pPr>
      <w:r>
        <w:rPr>
          <w:rFonts w:ascii="仿宋" w:hAnsi="仿宋" w:eastAsia="仿宋" w:cs="仿宋"/>
          <w:bCs/>
          <w:sz w:val="28"/>
          <w:szCs w:val="28"/>
        </w:rPr>
        <w:t>1.</w:t>
      </w:r>
      <w:r>
        <w:rPr>
          <w:rFonts w:hint="eastAsia" w:ascii="仿宋" w:hAnsi="仿宋" w:eastAsia="仿宋" w:cs="仿宋"/>
          <w:bCs/>
          <w:sz w:val="28"/>
          <w:szCs w:val="28"/>
        </w:rPr>
        <w:t>竞价文件；</w:t>
      </w:r>
    </w:p>
    <w:p w14:paraId="0D574B4F">
      <w:pPr>
        <w:spacing w:line="520" w:lineRule="exact"/>
        <w:ind w:firstLine="560" w:firstLineChars="200"/>
        <w:rPr>
          <w:rFonts w:ascii="仿宋" w:hAnsi="仿宋" w:eastAsia="仿宋" w:cs="仿宋"/>
          <w:bCs/>
          <w:sz w:val="28"/>
          <w:szCs w:val="28"/>
        </w:rPr>
      </w:pPr>
      <w:r>
        <w:rPr>
          <w:rFonts w:ascii="仿宋" w:hAnsi="仿宋" w:eastAsia="仿宋" w:cs="仿宋"/>
          <w:bCs/>
          <w:sz w:val="28"/>
          <w:szCs w:val="28"/>
        </w:rPr>
        <w:t>2.</w:t>
      </w:r>
      <w:r>
        <w:rPr>
          <w:rFonts w:hint="eastAsia" w:ascii="仿宋" w:hAnsi="仿宋" w:eastAsia="仿宋" w:cs="仿宋"/>
          <w:bCs/>
          <w:sz w:val="28"/>
          <w:szCs w:val="28"/>
        </w:rPr>
        <w:t>承诺书；</w:t>
      </w:r>
    </w:p>
    <w:p w14:paraId="7131E3C9">
      <w:pPr>
        <w:spacing w:line="520" w:lineRule="exact"/>
        <w:ind w:firstLine="560" w:firstLineChars="200"/>
        <w:rPr>
          <w:rFonts w:ascii="仿宋" w:hAnsi="仿宋" w:eastAsia="仿宋" w:cs="仿宋"/>
          <w:bCs/>
          <w:sz w:val="28"/>
          <w:szCs w:val="28"/>
        </w:rPr>
      </w:pPr>
      <w:r>
        <w:rPr>
          <w:rFonts w:ascii="仿宋" w:hAnsi="仿宋" w:eastAsia="仿宋" w:cs="仿宋"/>
          <w:bCs/>
          <w:sz w:val="28"/>
          <w:szCs w:val="28"/>
        </w:rPr>
        <w:t>3.</w:t>
      </w:r>
      <w:r>
        <w:rPr>
          <w:rFonts w:hint="eastAsia" w:ascii="仿宋" w:hAnsi="仿宋" w:eastAsia="仿宋" w:cs="仿宋"/>
          <w:bCs/>
          <w:sz w:val="28"/>
          <w:szCs w:val="28"/>
        </w:rPr>
        <w:t>盖章的资质资料；</w:t>
      </w:r>
    </w:p>
    <w:p w14:paraId="25B21A2A">
      <w:pPr>
        <w:spacing w:line="520" w:lineRule="exact"/>
        <w:ind w:firstLine="560" w:firstLineChars="200"/>
        <w:rPr>
          <w:rFonts w:ascii="仿宋" w:hAnsi="仿宋" w:eastAsia="仿宋" w:cs="仿宋"/>
          <w:bCs/>
          <w:sz w:val="28"/>
          <w:szCs w:val="28"/>
        </w:rPr>
      </w:pPr>
      <w:r>
        <w:rPr>
          <w:rFonts w:ascii="仿宋" w:hAnsi="仿宋" w:eastAsia="仿宋" w:cs="仿宋"/>
          <w:bCs/>
          <w:sz w:val="28"/>
          <w:szCs w:val="28"/>
        </w:rPr>
        <w:t>4.</w:t>
      </w:r>
      <w:r>
        <w:rPr>
          <w:rFonts w:hint="eastAsia" w:ascii="仿宋" w:hAnsi="仿宋" w:eastAsia="仿宋" w:cs="仿宋"/>
          <w:bCs/>
          <w:sz w:val="28"/>
          <w:szCs w:val="28"/>
        </w:rPr>
        <w:t>银行开户资料；</w:t>
      </w:r>
    </w:p>
    <w:p w14:paraId="09455774">
      <w:pPr>
        <w:spacing w:line="520" w:lineRule="exact"/>
        <w:ind w:firstLine="560" w:firstLineChars="200"/>
        <w:rPr>
          <w:rFonts w:ascii="仿宋" w:hAnsi="仿宋" w:eastAsia="仿宋" w:cs="仿宋"/>
          <w:bCs/>
          <w:sz w:val="28"/>
          <w:szCs w:val="28"/>
        </w:rPr>
      </w:pPr>
      <w:r>
        <w:rPr>
          <w:rFonts w:ascii="仿宋" w:hAnsi="仿宋" w:eastAsia="仿宋" w:cs="仿宋"/>
          <w:bCs/>
          <w:sz w:val="28"/>
          <w:szCs w:val="28"/>
        </w:rPr>
        <w:t>5.</w:t>
      </w:r>
      <w:r>
        <w:rPr>
          <w:rFonts w:hint="eastAsia" w:ascii="仿宋" w:hAnsi="仿宋" w:eastAsia="仿宋" w:cs="仿宋"/>
          <w:bCs/>
          <w:sz w:val="28"/>
          <w:szCs w:val="28"/>
        </w:rPr>
        <w:t>法定代表人身份证明；</w:t>
      </w:r>
    </w:p>
    <w:p w14:paraId="560FDA92">
      <w:pPr>
        <w:spacing w:line="520" w:lineRule="exact"/>
        <w:ind w:firstLine="560" w:firstLineChars="200"/>
        <w:rPr>
          <w:rFonts w:ascii="仿宋" w:hAnsi="仿宋" w:eastAsia="仿宋" w:cs="仿宋"/>
          <w:bCs/>
          <w:sz w:val="28"/>
          <w:szCs w:val="28"/>
        </w:rPr>
      </w:pPr>
      <w:r>
        <w:rPr>
          <w:rFonts w:ascii="仿宋" w:hAnsi="仿宋" w:eastAsia="仿宋" w:cs="仿宋"/>
          <w:bCs/>
          <w:sz w:val="28"/>
          <w:szCs w:val="28"/>
        </w:rPr>
        <w:t>6.</w:t>
      </w:r>
      <w:r>
        <w:rPr>
          <w:rFonts w:hint="eastAsia" w:ascii="仿宋" w:hAnsi="仿宋" w:eastAsia="仿宋" w:cs="仿宋"/>
          <w:bCs/>
          <w:sz w:val="28"/>
          <w:szCs w:val="28"/>
        </w:rPr>
        <w:t>竞价人身份证复印件；</w:t>
      </w:r>
    </w:p>
    <w:p w14:paraId="22696052">
      <w:pPr>
        <w:spacing w:line="520" w:lineRule="exact"/>
        <w:ind w:firstLine="560" w:firstLineChars="200"/>
        <w:rPr>
          <w:rFonts w:ascii="仿宋" w:hAnsi="仿宋" w:eastAsia="仿宋" w:cs="仿宋"/>
          <w:bCs/>
          <w:sz w:val="28"/>
          <w:szCs w:val="28"/>
        </w:rPr>
      </w:pPr>
      <w:r>
        <w:rPr>
          <w:rFonts w:ascii="仿宋" w:hAnsi="仿宋" w:eastAsia="仿宋" w:cs="仿宋"/>
          <w:bCs/>
          <w:sz w:val="28"/>
          <w:szCs w:val="28"/>
        </w:rPr>
        <w:t>7.</w:t>
      </w:r>
      <w:r>
        <w:rPr>
          <w:rFonts w:hint="eastAsia" w:ascii="仿宋" w:hAnsi="仿宋" w:eastAsia="仿宋" w:cs="仿宋"/>
          <w:bCs/>
          <w:sz w:val="28"/>
          <w:szCs w:val="28"/>
        </w:rPr>
        <w:t>授权委托书（非法定代表人参与竞价的）；</w:t>
      </w:r>
    </w:p>
    <w:p w14:paraId="3DF66191">
      <w:pPr>
        <w:pStyle w:val="8"/>
        <w:widowControl/>
        <w:spacing w:beforeAutospacing="0" w:afterAutospacing="0" w:line="500" w:lineRule="exact"/>
        <w:ind w:right="226" w:firstLine="560" w:firstLineChars="200"/>
        <w:rPr>
          <w:rFonts w:ascii="仿宋" w:hAnsi="仿宋" w:eastAsia="仿宋" w:cs="仿宋"/>
          <w:bCs/>
          <w:kern w:val="2"/>
          <w:sz w:val="28"/>
          <w:szCs w:val="28"/>
        </w:rPr>
      </w:pPr>
      <w:r>
        <w:rPr>
          <w:rFonts w:hint="eastAsia" w:ascii="仿宋" w:hAnsi="仿宋" w:eastAsia="仿宋" w:cs="仿宋"/>
          <w:bCs/>
          <w:sz w:val="28"/>
          <w:szCs w:val="28"/>
        </w:rPr>
        <w:t>8.报价表；</w:t>
      </w:r>
    </w:p>
    <w:p w14:paraId="3125668F">
      <w:pPr>
        <w:ind w:left="559" w:leftChars="266"/>
        <w:rPr>
          <w:rFonts w:ascii="仿宋" w:hAnsi="仿宋" w:eastAsia="仿宋" w:cs="仿宋"/>
          <w:bCs/>
          <w:sz w:val="28"/>
          <w:szCs w:val="28"/>
        </w:rPr>
      </w:pPr>
      <w:r>
        <w:rPr>
          <w:rFonts w:hint="eastAsia" w:ascii="仿宋" w:hAnsi="仿宋" w:eastAsia="仿宋" w:cs="仿宋"/>
          <w:bCs/>
          <w:sz w:val="28"/>
          <w:szCs w:val="28"/>
        </w:rPr>
        <w:t>（三）提供竞价文件的方式、地点和起止日期</w:t>
      </w:r>
    </w:p>
    <w:p w14:paraId="3455387B">
      <w:pPr>
        <w:spacing w:line="520" w:lineRule="exact"/>
        <w:ind w:firstLine="560" w:firstLineChars="200"/>
        <w:rPr>
          <w:rFonts w:ascii="仿宋" w:hAnsi="仿宋" w:eastAsia="仿宋" w:cs="仿宋"/>
          <w:bCs/>
          <w:sz w:val="28"/>
          <w:szCs w:val="28"/>
        </w:rPr>
      </w:pPr>
      <w:r>
        <w:rPr>
          <w:rFonts w:hint="eastAsia" w:ascii="仿宋" w:hAnsi="仿宋" w:eastAsia="仿宋" w:cs="仿宋"/>
          <w:bCs/>
          <w:sz w:val="28"/>
          <w:szCs w:val="28"/>
        </w:rPr>
        <w:t>（</w:t>
      </w:r>
      <w:r>
        <w:rPr>
          <w:rFonts w:ascii="仿宋" w:hAnsi="仿宋" w:eastAsia="仿宋" w:cs="仿宋"/>
          <w:bCs/>
          <w:sz w:val="28"/>
          <w:szCs w:val="28"/>
        </w:rPr>
        <w:t>1</w:t>
      </w:r>
      <w:r>
        <w:rPr>
          <w:rFonts w:hint="eastAsia" w:ascii="仿宋" w:hAnsi="仿宋" w:eastAsia="仿宋" w:cs="仿宋"/>
          <w:bCs/>
          <w:sz w:val="28"/>
          <w:szCs w:val="28"/>
        </w:rPr>
        <w:t>）书面提交：每个文件都盖章后装入大牛皮纸信封，密封后加盖公章，信封上留下联系人姓名及联系电话。</w:t>
      </w:r>
    </w:p>
    <w:p w14:paraId="2E76C140">
      <w:pPr>
        <w:spacing w:line="520" w:lineRule="exact"/>
        <w:ind w:firstLine="562" w:firstLineChars="200"/>
        <w:rPr>
          <w:rFonts w:ascii="仿宋" w:hAnsi="仿宋" w:eastAsia="仿宋" w:cs="仿宋"/>
          <w:b/>
          <w:color w:val="FF0000"/>
          <w:sz w:val="28"/>
          <w:szCs w:val="28"/>
          <w:u w:val="single"/>
        </w:rPr>
      </w:pPr>
      <w:r>
        <w:rPr>
          <w:rFonts w:hint="eastAsia" w:ascii="仿宋" w:hAnsi="仿宋" w:eastAsia="仿宋" w:cs="仿宋"/>
          <w:b/>
          <w:color w:val="FF0000"/>
          <w:sz w:val="28"/>
          <w:szCs w:val="28"/>
          <w:u w:val="single"/>
        </w:rPr>
        <w:t>（</w:t>
      </w:r>
      <w:r>
        <w:rPr>
          <w:rFonts w:ascii="仿宋" w:hAnsi="仿宋" w:eastAsia="仿宋" w:cs="仿宋"/>
          <w:b/>
          <w:color w:val="FF0000"/>
          <w:sz w:val="28"/>
          <w:szCs w:val="28"/>
          <w:u w:val="single"/>
        </w:rPr>
        <w:t>2</w:t>
      </w:r>
      <w:r>
        <w:rPr>
          <w:rFonts w:hint="eastAsia" w:ascii="仿宋" w:hAnsi="仿宋" w:eastAsia="仿宋" w:cs="仿宋"/>
          <w:b/>
          <w:color w:val="FF0000"/>
          <w:sz w:val="28"/>
          <w:szCs w:val="28"/>
          <w:u w:val="single"/>
        </w:rPr>
        <w:t>） 11月1</w:t>
      </w:r>
      <w:r>
        <w:rPr>
          <w:rFonts w:hint="eastAsia" w:ascii="仿宋" w:hAnsi="仿宋" w:eastAsia="仿宋" w:cs="仿宋"/>
          <w:b/>
          <w:color w:val="FF0000"/>
          <w:sz w:val="28"/>
          <w:szCs w:val="28"/>
          <w:u w:val="single"/>
          <w:lang w:val="en-US" w:eastAsia="zh-CN"/>
        </w:rPr>
        <w:t>9</w:t>
      </w:r>
      <w:r>
        <w:rPr>
          <w:rFonts w:hint="eastAsia" w:ascii="仿宋" w:hAnsi="仿宋" w:eastAsia="仿宋" w:cs="仿宋"/>
          <w:b/>
          <w:color w:val="FF0000"/>
          <w:sz w:val="28"/>
          <w:szCs w:val="28"/>
          <w:u w:val="single"/>
        </w:rPr>
        <w:t>日</w:t>
      </w:r>
      <w:r>
        <w:rPr>
          <w:rFonts w:ascii="仿宋" w:hAnsi="仿宋" w:eastAsia="仿宋" w:cs="仿宋"/>
          <w:b/>
          <w:color w:val="FF0000"/>
          <w:sz w:val="28"/>
          <w:szCs w:val="28"/>
          <w:u w:val="single"/>
        </w:rPr>
        <w:t>14:00</w:t>
      </w:r>
      <w:r>
        <w:rPr>
          <w:rFonts w:hint="eastAsia" w:ascii="仿宋" w:hAnsi="仿宋" w:eastAsia="仿宋" w:cs="仿宋"/>
          <w:b/>
          <w:color w:val="FF0000"/>
          <w:sz w:val="28"/>
          <w:szCs w:val="28"/>
          <w:u w:val="single"/>
        </w:rPr>
        <w:t>时前向国药（重庆）口腔诊所有限公司提交资质证书以备审查。</w:t>
      </w:r>
    </w:p>
    <w:p w14:paraId="543B85C7">
      <w:pPr>
        <w:spacing w:line="520" w:lineRule="exact"/>
        <w:ind w:firstLine="562" w:firstLineChars="200"/>
        <w:rPr>
          <w:rFonts w:ascii="仿宋" w:hAnsi="仿宋" w:eastAsia="仿宋" w:cs="仿宋"/>
          <w:b/>
          <w:color w:val="FF0000"/>
          <w:sz w:val="28"/>
          <w:szCs w:val="28"/>
          <w:u w:val="single"/>
        </w:rPr>
      </w:pPr>
      <w:r>
        <w:rPr>
          <w:rFonts w:hint="eastAsia" w:ascii="仿宋" w:hAnsi="仿宋" w:eastAsia="仿宋" w:cs="仿宋"/>
          <w:b/>
          <w:color w:val="FF0000"/>
          <w:sz w:val="28"/>
          <w:szCs w:val="28"/>
          <w:u w:val="single"/>
        </w:rPr>
        <w:t>（</w:t>
      </w:r>
      <w:r>
        <w:rPr>
          <w:rFonts w:ascii="仿宋" w:hAnsi="仿宋" w:eastAsia="仿宋" w:cs="仿宋"/>
          <w:b/>
          <w:color w:val="FF0000"/>
          <w:sz w:val="28"/>
          <w:szCs w:val="28"/>
          <w:u w:val="single"/>
        </w:rPr>
        <w:t>3</w:t>
      </w:r>
      <w:r>
        <w:rPr>
          <w:rFonts w:hint="eastAsia" w:ascii="仿宋" w:hAnsi="仿宋" w:eastAsia="仿宋" w:cs="仿宋"/>
          <w:b/>
          <w:color w:val="FF0000"/>
          <w:sz w:val="28"/>
          <w:szCs w:val="28"/>
          <w:u w:val="single"/>
        </w:rPr>
        <w:t>）国药（重庆）口腔诊所有限公司通知开标现场提交标书</w:t>
      </w:r>
      <w:r>
        <w:rPr>
          <w:rFonts w:hint="eastAsia" w:ascii="仿宋" w:hAnsi="仿宋" w:eastAsia="仿宋" w:cs="仿宋"/>
          <w:b/>
          <w:color w:val="FF0000"/>
          <w:sz w:val="28"/>
          <w:szCs w:val="28"/>
        </w:rPr>
        <w:t>。</w:t>
      </w:r>
    </w:p>
    <w:p w14:paraId="2C809081">
      <w:pPr>
        <w:spacing w:line="520" w:lineRule="exact"/>
        <w:ind w:firstLine="560" w:firstLineChars="200"/>
        <w:rPr>
          <w:rFonts w:ascii="仿宋" w:hAnsi="仿宋" w:eastAsia="仿宋" w:cs="仿宋"/>
          <w:bCs/>
          <w:sz w:val="28"/>
          <w:szCs w:val="28"/>
        </w:rPr>
      </w:pPr>
      <w:r>
        <w:rPr>
          <w:rFonts w:hint="eastAsia" w:ascii="仿宋" w:hAnsi="仿宋" w:eastAsia="仿宋" w:cs="仿宋"/>
          <w:bCs/>
          <w:sz w:val="28"/>
          <w:szCs w:val="28"/>
        </w:rPr>
        <w:t>二、中选单位评选方法</w:t>
      </w:r>
    </w:p>
    <w:p w14:paraId="69959DB0">
      <w:pPr>
        <w:spacing w:line="520" w:lineRule="exact"/>
        <w:ind w:firstLine="560" w:firstLineChars="200"/>
        <w:rPr>
          <w:rFonts w:ascii="仿宋" w:hAnsi="仿宋" w:eastAsia="仿宋" w:cs="仿宋"/>
          <w:bCs/>
          <w:sz w:val="28"/>
          <w:szCs w:val="28"/>
        </w:rPr>
      </w:pPr>
      <w:r>
        <w:rPr>
          <w:rFonts w:hint="eastAsia" w:ascii="仿宋" w:hAnsi="仿宋" w:eastAsia="仿宋" w:cs="仿宋"/>
          <w:bCs/>
          <w:sz w:val="28"/>
          <w:szCs w:val="28"/>
        </w:rPr>
        <w:t>同等条件下最低价中选原则，最终报价最低的单位推荐为第一中标单位，次低的推荐为第二中标单位。</w:t>
      </w:r>
    </w:p>
    <w:p w14:paraId="7F099C5D">
      <w:pPr>
        <w:spacing w:line="520" w:lineRule="exact"/>
        <w:ind w:firstLine="560" w:firstLineChars="200"/>
        <w:rPr>
          <w:rFonts w:ascii="仿宋" w:hAnsi="仿宋" w:eastAsia="仿宋" w:cs="仿宋"/>
          <w:bCs/>
          <w:sz w:val="28"/>
          <w:szCs w:val="28"/>
        </w:rPr>
      </w:pPr>
      <w:r>
        <w:rPr>
          <w:rFonts w:hint="eastAsia" w:ascii="仿宋" w:hAnsi="仿宋" w:eastAsia="仿宋" w:cs="仿宋"/>
          <w:bCs/>
          <w:sz w:val="28"/>
          <w:szCs w:val="28"/>
        </w:rPr>
        <w:t>三、日程安排</w:t>
      </w:r>
    </w:p>
    <w:p w14:paraId="6BE71040">
      <w:pPr>
        <w:spacing w:line="520" w:lineRule="exact"/>
        <w:ind w:firstLine="562" w:firstLineChars="200"/>
        <w:rPr>
          <w:rFonts w:ascii="仿宋" w:hAnsi="仿宋" w:eastAsia="仿宋" w:cs="仿宋"/>
          <w:bCs/>
          <w:sz w:val="28"/>
          <w:szCs w:val="28"/>
        </w:rPr>
      </w:pPr>
      <w:r>
        <w:rPr>
          <w:rFonts w:hint="eastAsia" w:ascii="仿宋" w:hAnsi="仿宋" w:eastAsia="仿宋" w:cs="仿宋"/>
          <w:b/>
          <w:color w:val="FF0000"/>
          <w:sz w:val="28"/>
          <w:szCs w:val="28"/>
          <w:u w:val="single"/>
        </w:rPr>
        <w:t>（一）开标</w:t>
      </w:r>
    </w:p>
    <w:p w14:paraId="241D3DB2">
      <w:pPr>
        <w:spacing w:line="520" w:lineRule="exact"/>
        <w:ind w:firstLine="562" w:firstLineChars="200"/>
        <w:rPr>
          <w:rFonts w:ascii="仿宋" w:hAnsi="仿宋" w:eastAsia="仿宋" w:cs="仿宋"/>
          <w:b/>
          <w:color w:val="FF0000"/>
          <w:sz w:val="28"/>
          <w:szCs w:val="28"/>
          <w:u w:val="single"/>
        </w:rPr>
      </w:pPr>
      <w:r>
        <w:rPr>
          <w:rFonts w:hint="eastAsia" w:ascii="仿宋" w:hAnsi="仿宋" w:eastAsia="仿宋" w:cs="仿宋"/>
          <w:b/>
          <w:color w:val="FF0000"/>
          <w:sz w:val="28"/>
          <w:szCs w:val="28"/>
          <w:u w:val="single"/>
        </w:rPr>
        <w:t>时间：</w:t>
      </w:r>
      <w:r>
        <w:rPr>
          <w:rFonts w:ascii="仿宋" w:hAnsi="仿宋" w:eastAsia="仿宋" w:cs="仿宋"/>
          <w:b/>
          <w:color w:val="FF0000"/>
          <w:sz w:val="28"/>
          <w:szCs w:val="28"/>
          <w:u w:val="single"/>
        </w:rPr>
        <w:t>2025</w:t>
      </w:r>
      <w:r>
        <w:rPr>
          <w:rFonts w:hint="eastAsia" w:ascii="仿宋" w:hAnsi="仿宋" w:eastAsia="仿宋" w:cs="仿宋"/>
          <w:b/>
          <w:color w:val="FF0000"/>
          <w:sz w:val="28"/>
          <w:szCs w:val="28"/>
          <w:u w:val="single"/>
        </w:rPr>
        <w:t>年</w:t>
      </w:r>
      <w:r>
        <w:rPr>
          <w:rFonts w:hint="eastAsia" w:ascii="仿宋" w:hAnsi="仿宋" w:eastAsia="仿宋" w:cs="仿宋"/>
          <w:b/>
          <w:color w:val="FF0000"/>
          <w:sz w:val="28"/>
          <w:szCs w:val="28"/>
          <w:u w:val="single"/>
          <w:lang w:val="en-US" w:eastAsia="zh-CN"/>
        </w:rPr>
        <w:t>11</w:t>
      </w:r>
      <w:r>
        <w:rPr>
          <w:rFonts w:hint="eastAsia" w:ascii="仿宋" w:hAnsi="仿宋" w:eastAsia="仿宋" w:cs="仿宋"/>
          <w:b/>
          <w:color w:val="FF0000"/>
          <w:sz w:val="28"/>
          <w:szCs w:val="28"/>
          <w:u w:val="single"/>
        </w:rPr>
        <w:t>月</w:t>
      </w:r>
      <w:r>
        <w:rPr>
          <w:rFonts w:hint="eastAsia" w:ascii="仿宋" w:hAnsi="仿宋" w:eastAsia="仿宋" w:cs="仿宋"/>
          <w:b/>
          <w:color w:val="FF0000"/>
          <w:sz w:val="28"/>
          <w:szCs w:val="28"/>
          <w:u w:val="single"/>
          <w:lang w:val="en-US" w:eastAsia="zh-CN"/>
        </w:rPr>
        <w:t>19</w:t>
      </w:r>
      <w:r>
        <w:rPr>
          <w:rFonts w:hint="eastAsia" w:ascii="仿宋" w:hAnsi="仿宋" w:eastAsia="仿宋" w:cs="仿宋"/>
          <w:b/>
          <w:color w:val="FF0000"/>
          <w:sz w:val="28"/>
          <w:szCs w:val="28"/>
          <w:u w:val="single"/>
        </w:rPr>
        <w:t>日下午</w:t>
      </w:r>
      <w:r>
        <w:rPr>
          <w:rFonts w:ascii="仿宋" w:hAnsi="仿宋" w:eastAsia="仿宋" w:cs="仿宋"/>
          <w:b/>
          <w:color w:val="FF0000"/>
          <w:sz w:val="28"/>
          <w:szCs w:val="28"/>
          <w:u w:val="single"/>
        </w:rPr>
        <w:t>15:0</w:t>
      </w:r>
      <w:r>
        <w:rPr>
          <w:rFonts w:hint="eastAsia" w:ascii="仿宋" w:hAnsi="仿宋" w:eastAsia="仿宋" w:cs="仿宋"/>
          <w:b/>
          <w:color w:val="FF0000"/>
          <w:sz w:val="28"/>
          <w:szCs w:val="28"/>
          <w:u w:val="single"/>
        </w:rPr>
        <w:t>0。</w:t>
      </w:r>
    </w:p>
    <w:p w14:paraId="4B1F49AD">
      <w:pPr>
        <w:spacing w:line="520" w:lineRule="exact"/>
        <w:ind w:firstLine="562" w:firstLineChars="200"/>
        <w:rPr>
          <w:rFonts w:ascii="仿宋" w:hAnsi="仿宋" w:eastAsia="仿宋" w:cs="仿宋"/>
          <w:b/>
          <w:color w:val="FF0000"/>
          <w:sz w:val="28"/>
          <w:szCs w:val="28"/>
          <w:u w:val="single"/>
        </w:rPr>
      </w:pPr>
      <w:r>
        <w:rPr>
          <w:rFonts w:hint="eastAsia" w:ascii="仿宋" w:hAnsi="仿宋" w:eastAsia="仿宋" w:cs="仿宋"/>
          <w:b/>
          <w:color w:val="FF0000"/>
          <w:sz w:val="28"/>
          <w:szCs w:val="28"/>
          <w:u w:val="single"/>
        </w:rPr>
        <w:t>地点：国药（重庆）口腔诊所有限公司会议室。</w:t>
      </w:r>
    </w:p>
    <w:p w14:paraId="2C011181">
      <w:pPr>
        <w:spacing w:line="520" w:lineRule="exact"/>
        <w:ind w:firstLine="560" w:firstLineChars="200"/>
        <w:rPr>
          <w:rFonts w:ascii="仿宋" w:hAnsi="仿宋" w:eastAsia="仿宋" w:cs="仿宋"/>
          <w:bCs/>
          <w:sz w:val="28"/>
          <w:szCs w:val="28"/>
        </w:rPr>
      </w:pPr>
      <w:r>
        <w:rPr>
          <w:rFonts w:hint="eastAsia" w:ascii="仿宋" w:hAnsi="仿宋" w:eastAsia="仿宋" w:cs="仿宋"/>
          <w:bCs/>
          <w:sz w:val="28"/>
          <w:szCs w:val="28"/>
        </w:rPr>
        <w:t>（二）发放中选通知书</w:t>
      </w:r>
    </w:p>
    <w:p w14:paraId="2F441D09">
      <w:pPr>
        <w:spacing w:line="520" w:lineRule="exact"/>
        <w:ind w:left="420" w:leftChars="200"/>
        <w:rPr>
          <w:rFonts w:ascii="仿宋" w:hAnsi="仿宋" w:eastAsia="仿宋" w:cs="仿宋"/>
          <w:bCs/>
          <w:sz w:val="28"/>
          <w:szCs w:val="28"/>
        </w:rPr>
      </w:pPr>
      <w:r>
        <w:rPr>
          <w:rFonts w:hint="eastAsia" w:ascii="仿宋" w:hAnsi="仿宋" w:eastAsia="仿宋" w:cs="仿宋"/>
          <w:bCs/>
          <w:sz w:val="28"/>
          <w:szCs w:val="28"/>
        </w:rPr>
        <w:br w:type="textWrapping"/>
      </w:r>
      <w:r>
        <w:rPr>
          <w:rFonts w:hint="eastAsia" w:ascii="仿宋" w:hAnsi="仿宋" w:eastAsia="仿宋" w:cs="仿宋"/>
          <w:bCs/>
          <w:sz w:val="28"/>
          <w:szCs w:val="28"/>
        </w:rPr>
        <w:t>四、特别提示</w:t>
      </w:r>
    </w:p>
    <w:p w14:paraId="3C6D3700">
      <w:pPr>
        <w:spacing w:line="520" w:lineRule="exact"/>
        <w:ind w:firstLine="560" w:firstLineChars="200"/>
        <w:rPr>
          <w:rFonts w:ascii="仿宋" w:hAnsi="仿宋" w:eastAsia="仿宋" w:cs="仿宋"/>
          <w:bCs/>
          <w:sz w:val="28"/>
          <w:szCs w:val="28"/>
        </w:rPr>
      </w:pPr>
      <w:r>
        <w:rPr>
          <w:rFonts w:hint="eastAsia" w:ascii="仿宋" w:hAnsi="仿宋" w:eastAsia="仿宋" w:cs="仿宋"/>
          <w:bCs/>
          <w:sz w:val="28"/>
          <w:szCs w:val="28"/>
        </w:rPr>
        <w:t>（一）参与竞价单位须考察现场，并就未明确内容向项目联系人咨询。提交标书视为已查看现场并知晓理解相关内容与要求。</w:t>
      </w:r>
    </w:p>
    <w:p w14:paraId="7AEBD8B4">
      <w:pPr>
        <w:spacing w:line="520" w:lineRule="exact"/>
        <w:ind w:firstLine="560" w:firstLineChars="200"/>
        <w:rPr>
          <w:rFonts w:ascii="仿宋" w:hAnsi="仿宋" w:eastAsia="仿宋" w:cs="仿宋"/>
          <w:b w:val="0"/>
          <w:bCs/>
          <w:color w:val="auto"/>
          <w:sz w:val="28"/>
          <w:szCs w:val="28"/>
        </w:rPr>
      </w:pPr>
      <w:r>
        <w:rPr>
          <w:rFonts w:hint="eastAsia" w:ascii="仿宋" w:hAnsi="仿宋" w:eastAsia="仿宋" w:cs="仿宋"/>
          <w:bCs/>
          <w:sz w:val="28"/>
          <w:szCs w:val="28"/>
        </w:rPr>
        <w:t>（二）参与竞价单位承担编制和递交竞价文件所涉及的一切费用，以及考察现场所发生</w:t>
      </w:r>
      <w:r>
        <w:rPr>
          <w:rFonts w:hint="eastAsia" w:ascii="仿宋" w:hAnsi="仿宋" w:eastAsia="仿宋" w:cs="仿宋"/>
          <w:b w:val="0"/>
          <w:bCs/>
          <w:color w:val="auto"/>
          <w:sz w:val="28"/>
          <w:szCs w:val="28"/>
        </w:rPr>
        <w:t>的费用。</w:t>
      </w:r>
    </w:p>
    <w:p w14:paraId="25076F9A">
      <w:pPr>
        <w:spacing w:line="520" w:lineRule="exact"/>
        <w:ind w:firstLine="560" w:firstLineChars="200"/>
        <w:rPr>
          <w:rFonts w:ascii="仿宋" w:hAnsi="仿宋" w:eastAsia="仿宋" w:cs="仿宋"/>
          <w:b w:val="0"/>
          <w:bCs/>
          <w:color w:val="auto"/>
          <w:sz w:val="28"/>
          <w:szCs w:val="28"/>
        </w:rPr>
      </w:pPr>
      <w:r>
        <w:rPr>
          <w:rFonts w:hint="eastAsia" w:ascii="仿宋" w:hAnsi="仿宋" w:eastAsia="仿宋" w:cs="仿宋"/>
          <w:b w:val="0"/>
          <w:bCs/>
          <w:color w:val="auto"/>
          <w:sz w:val="28"/>
          <w:szCs w:val="28"/>
        </w:rPr>
        <w:t>（三）竞价单位参加竞价，须有技术人员参加（或一人兼商务与技术部分）接受咨询。</w:t>
      </w:r>
    </w:p>
    <w:p w14:paraId="55E382FA">
      <w:pPr>
        <w:spacing w:line="520" w:lineRule="exact"/>
        <w:ind w:firstLine="560" w:firstLineChars="200"/>
        <w:rPr>
          <w:rFonts w:ascii="仿宋" w:hAnsi="仿宋" w:eastAsia="仿宋" w:cs="仿宋"/>
          <w:bCs/>
          <w:sz w:val="28"/>
          <w:szCs w:val="28"/>
        </w:rPr>
      </w:pPr>
      <w:r>
        <w:rPr>
          <w:rFonts w:hint="eastAsia" w:ascii="仿宋" w:hAnsi="仿宋" w:eastAsia="仿宋" w:cs="仿宋"/>
          <w:bCs/>
          <w:sz w:val="28"/>
          <w:szCs w:val="28"/>
        </w:rPr>
        <w:t>（四）出现竞价人不严肃对待竞价，出现要件缺乏、盖章签字缺乏、预算书不规范、不填写要件日期等行为的直接视为弃标。</w:t>
      </w:r>
    </w:p>
    <w:p w14:paraId="48DC870E">
      <w:pPr>
        <w:spacing w:line="520" w:lineRule="exact"/>
        <w:ind w:firstLine="560" w:firstLineChars="200"/>
        <w:rPr>
          <w:rFonts w:ascii="仿宋" w:hAnsi="仿宋" w:eastAsia="仿宋" w:cs="仿宋"/>
          <w:bCs/>
          <w:sz w:val="28"/>
          <w:szCs w:val="28"/>
        </w:rPr>
      </w:pPr>
      <w:r>
        <w:rPr>
          <w:rFonts w:hint="eastAsia" w:ascii="仿宋" w:hAnsi="仿宋" w:eastAsia="仿宋" w:cs="仿宋"/>
          <w:bCs/>
          <w:sz w:val="28"/>
          <w:szCs w:val="28"/>
        </w:rPr>
        <w:t>（五）竞价文件由国药（重庆）口腔诊所有限公司负责解释。</w:t>
      </w:r>
    </w:p>
    <w:p w14:paraId="064ACBA2">
      <w:pPr>
        <w:rPr>
          <w:rFonts w:ascii="宋体"/>
          <w:b/>
          <w:color w:val="000000"/>
          <w:sz w:val="28"/>
          <w:szCs w:val="28"/>
        </w:rPr>
      </w:pPr>
    </w:p>
    <w:p w14:paraId="233F8241">
      <w:pPr>
        <w:rPr>
          <w:rFonts w:ascii="宋体"/>
          <w:b/>
          <w:color w:val="000000"/>
          <w:sz w:val="28"/>
          <w:szCs w:val="28"/>
        </w:rPr>
      </w:pPr>
    </w:p>
    <w:p w14:paraId="6A69A73E">
      <w:pPr>
        <w:rPr>
          <w:rFonts w:ascii="宋体"/>
          <w:b/>
          <w:color w:val="000000"/>
          <w:sz w:val="28"/>
          <w:szCs w:val="28"/>
        </w:rPr>
      </w:pPr>
    </w:p>
    <w:p w14:paraId="2371062A">
      <w:pPr>
        <w:rPr>
          <w:rFonts w:ascii="宋体"/>
          <w:b/>
          <w:color w:val="000000"/>
          <w:sz w:val="28"/>
          <w:szCs w:val="28"/>
        </w:rPr>
      </w:pPr>
    </w:p>
    <w:p w14:paraId="33E1DAA1">
      <w:pPr>
        <w:rPr>
          <w:rFonts w:ascii="宋体"/>
          <w:b/>
          <w:color w:val="000000"/>
          <w:sz w:val="28"/>
          <w:szCs w:val="28"/>
        </w:rPr>
      </w:pPr>
    </w:p>
    <w:p w14:paraId="3C7EAD46">
      <w:pPr>
        <w:rPr>
          <w:rFonts w:ascii="宋体"/>
          <w:b/>
          <w:color w:val="000000"/>
          <w:sz w:val="28"/>
          <w:szCs w:val="28"/>
        </w:rPr>
      </w:pPr>
    </w:p>
    <w:p w14:paraId="7D210210">
      <w:pPr>
        <w:rPr>
          <w:rFonts w:ascii="宋体"/>
          <w:b/>
          <w:color w:val="000000"/>
          <w:sz w:val="28"/>
          <w:szCs w:val="28"/>
        </w:rPr>
      </w:pPr>
    </w:p>
    <w:p w14:paraId="32B31376">
      <w:pPr>
        <w:rPr>
          <w:rFonts w:ascii="宋体"/>
          <w:b/>
          <w:color w:val="000000"/>
          <w:sz w:val="28"/>
          <w:szCs w:val="28"/>
        </w:rPr>
      </w:pPr>
    </w:p>
    <w:p w14:paraId="41352DAD">
      <w:pPr>
        <w:rPr>
          <w:rFonts w:ascii="宋体"/>
          <w:b/>
          <w:color w:val="000000"/>
          <w:sz w:val="28"/>
          <w:szCs w:val="28"/>
        </w:rPr>
      </w:pPr>
      <w:r>
        <w:rPr>
          <w:rFonts w:hint="eastAsia" w:ascii="宋体"/>
          <w:b/>
          <w:color w:val="000000"/>
          <w:sz w:val="28"/>
          <w:szCs w:val="28"/>
        </w:rPr>
        <w:t>附件</w:t>
      </w:r>
      <w:r>
        <w:rPr>
          <w:rFonts w:ascii="宋体"/>
          <w:b/>
          <w:color w:val="000000"/>
          <w:sz w:val="28"/>
          <w:szCs w:val="28"/>
        </w:rPr>
        <w:t>2</w:t>
      </w:r>
    </w:p>
    <w:p w14:paraId="2B1EB538">
      <w:pPr>
        <w:jc w:val="center"/>
        <w:rPr>
          <w:rFonts w:ascii="宋体" w:cs="宋体"/>
          <w:b/>
          <w:color w:val="000000"/>
          <w:sz w:val="28"/>
          <w:szCs w:val="28"/>
        </w:rPr>
      </w:pPr>
      <w:r>
        <w:rPr>
          <w:rFonts w:hint="eastAsia" w:ascii="宋体" w:hAnsi="宋体" w:cs="宋体"/>
          <w:b/>
          <w:color w:val="000000"/>
          <w:sz w:val="28"/>
          <w:szCs w:val="28"/>
        </w:rPr>
        <w:t>竞价承诺书</w:t>
      </w:r>
    </w:p>
    <w:p w14:paraId="50A71F62">
      <w:pPr>
        <w:jc w:val="center"/>
        <w:rPr>
          <w:rFonts w:ascii="宋体" w:cs="宋体"/>
          <w:b/>
          <w:color w:val="000000"/>
          <w:sz w:val="28"/>
          <w:szCs w:val="28"/>
        </w:rPr>
      </w:pPr>
    </w:p>
    <w:p w14:paraId="149116F9">
      <w:pPr>
        <w:spacing w:line="220" w:lineRule="atLeast"/>
        <w:rPr>
          <w:sz w:val="28"/>
          <w:szCs w:val="28"/>
        </w:rPr>
      </w:pPr>
      <w:r>
        <w:rPr>
          <w:rFonts w:hint="eastAsia"/>
          <w:sz w:val="28"/>
          <w:szCs w:val="28"/>
        </w:rPr>
        <w:t>国药（重庆）口腔诊所有限公司：</w:t>
      </w:r>
    </w:p>
    <w:p w14:paraId="2FCA93A2">
      <w:pPr>
        <w:ind w:firstLine="560" w:firstLineChars="200"/>
        <w:rPr>
          <w:color w:val="000000"/>
          <w:sz w:val="28"/>
          <w:szCs w:val="28"/>
        </w:rPr>
      </w:pPr>
      <w:r>
        <w:rPr>
          <w:rFonts w:hint="eastAsia"/>
          <w:color w:val="000000"/>
          <w:sz w:val="28"/>
          <w:szCs w:val="28"/>
        </w:rPr>
        <w:t>我方已仔细研究了</w:t>
      </w:r>
      <w:r>
        <w:rPr>
          <w:rFonts w:hint="eastAsia" w:ascii="仿宋" w:hAnsi="仿宋" w:eastAsia="仿宋" w:cs="仿宋"/>
          <w:bCs/>
          <w:sz w:val="28"/>
          <w:szCs w:val="28"/>
          <w:u w:val="single"/>
        </w:rPr>
        <w:t>国药重庆长航医院改造升级一期工程3-5 层室内装饰工程项目竣工决算审计服务</w:t>
      </w:r>
      <w:r>
        <w:rPr>
          <w:rFonts w:hint="eastAsia"/>
          <w:color w:val="000000"/>
          <w:sz w:val="28"/>
          <w:szCs w:val="28"/>
        </w:rPr>
        <w:t>竞价文件的全部内容，经自行踏勘现场和研究竞价文件的内容、工程建设标准，并通过你方下属项目部等相关部门，充分了解了该工程的实际施工组织情况及参建各方的情况。我方完全理解竞价文件的意思并全部接受其中的所有条件，愿意按</w:t>
      </w:r>
      <w:r>
        <w:rPr>
          <w:rFonts w:hint="eastAsia"/>
          <w:b/>
          <w:bCs/>
          <w:color w:val="000000"/>
          <w:sz w:val="28"/>
          <w:szCs w:val="28"/>
          <w:u w:val="single"/>
        </w:rPr>
        <w:t>竞价文件要求</w:t>
      </w:r>
      <w:r>
        <w:rPr>
          <w:rFonts w:hint="eastAsia"/>
          <w:color w:val="000000"/>
          <w:sz w:val="28"/>
          <w:szCs w:val="28"/>
          <w:u w:val="single"/>
        </w:rPr>
        <w:t>　</w:t>
      </w:r>
      <w:r>
        <w:rPr>
          <w:rFonts w:hint="eastAsia"/>
          <w:color w:val="000000"/>
          <w:sz w:val="28"/>
          <w:szCs w:val="28"/>
        </w:rPr>
        <w:t>，并按贵方要求组织提供材料。</w:t>
      </w:r>
    </w:p>
    <w:p w14:paraId="792232CF">
      <w:pPr>
        <w:autoSpaceDE w:val="0"/>
        <w:autoSpaceDN w:val="0"/>
        <w:adjustRightInd w:val="0"/>
        <w:ind w:right="-80"/>
        <w:jc w:val="left"/>
        <w:rPr>
          <w:color w:val="000000"/>
          <w:sz w:val="28"/>
          <w:szCs w:val="28"/>
        </w:rPr>
      </w:pPr>
      <w:r>
        <w:rPr>
          <w:color w:val="000000"/>
          <w:sz w:val="28"/>
          <w:szCs w:val="28"/>
        </w:rPr>
        <w:t xml:space="preserve">    2</w:t>
      </w:r>
      <w:r>
        <w:rPr>
          <w:rFonts w:hint="eastAsia"/>
          <w:color w:val="000000"/>
          <w:sz w:val="28"/>
          <w:szCs w:val="28"/>
        </w:rPr>
        <w:t>、一旦我方中选，我方保证在竞价文件规定的时间内完成竞价文件的全部要求</w:t>
      </w:r>
      <w:r>
        <w:rPr>
          <w:color w:val="000000"/>
          <w:sz w:val="28"/>
          <w:szCs w:val="28"/>
        </w:rPr>
        <w:t>:</w:t>
      </w:r>
    </w:p>
    <w:p w14:paraId="223A7202">
      <w:pPr>
        <w:autoSpaceDE w:val="0"/>
        <w:autoSpaceDN w:val="0"/>
        <w:adjustRightInd w:val="0"/>
        <w:ind w:right="-80" w:firstLine="560" w:firstLineChars="200"/>
        <w:jc w:val="left"/>
        <w:rPr>
          <w:color w:val="000000"/>
          <w:sz w:val="28"/>
          <w:szCs w:val="28"/>
        </w:rPr>
      </w:pPr>
      <w:r>
        <w:rPr>
          <w:rFonts w:hint="eastAsia"/>
          <w:color w:val="000000"/>
          <w:sz w:val="28"/>
          <w:szCs w:val="28"/>
        </w:rPr>
        <w:t>（</w:t>
      </w:r>
      <w:r>
        <w:rPr>
          <w:color w:val="000000"/>
          <w:sz w:val="28"/>
          <w:szCs w:val="28"/>
        </w:rPr>
        <w:t>1</w:t>
      </w:r>
      <w:r>
        <w:rPr>
          <w:rFonts w:hint="eastAsia"/>
          <w:color w:val="000000"/>
          <w:sz w:val="28"/>
          <w:szCs w:val="28"/>
        </w:rPr>
        <w:t>）我方承诺在收到中选通知后，在规定的期限内与你方签订合同。</w:t>
      </w:r>
    </w:p>
    <w:p w14:paraId="207B7231">
      <w:pPr>
        <w:autoSpaceDE w:val="0"/>
        <w:autoSpaceDN w:val="0"/>
        <w:adjustRightInd w:val="0"/>
        <w:spacing w:before="10" w:line="100" w:lineRule="exact"/>
        <w:ind w:firstLine="700" w:firstLineChars="250"/>
        <w:jc w:val="left"/>
        <w:rPr>
          <w:color w:val="000000"/>
          <w:sz w:val="28"/>
          <w:szCs w:val="28"/>
        </w:rPr>
      </w:pPr>
    </w:p>
    <w:p w14:paraId="78974D30">
      <w:pPr>
        <w:numPr>
          <w:ilvl w:val="0"/>
          <w:numId w:val="0"/>
        </w:numPr>
        <w:autoSpaceDE w:val="0"/>
        <w:autoSpaceDN w:val="0"/>
        <w:adjustRightInd w:val="0"/>
        <w:ind w:right="-20" w:rightChars="0" w:firstLine="560" w:firstLineChars="200"/>
        <w:jc w:val="left"/>
        <w:rPr>
          <w:rFonts w:hint="eastAsia"/>
          <w:color w:val="000000"/>
          <w:sz w:val="28"/>
          <w:szCs w:val="28"/>
        </w:rPr>
      </w:pPr>
      <w:r>
        <w:rPr>
          <w:rFonts w:hint="eastAsia"/>
          <w:color w:val="000000"/>
          <w:sz w:val="28"/>
          <w:szCs w:val="28"/>
        </w:rPr>
        <w:t>（</w:t>
      </w:r>
      <w:r>
        <w:rPr>
          <w:rFonts w:hint="eastAsia"/>
          <w:color w:val="000000"/>
          <w:sz w:val="28"/>
          <w:szCs w:val="28"/>
          <w:lang w:val="en-US" w:eastAsia="zh-CN"/>
        </w:rPr>
        <w:t>2</w:t>
      </w:r>
      <w:r>
        <w:rPr>
          <w:rFonts w:hint="eastAsia"/>
          <w:color w:val="000000"/>
          <w:sz w:val="28"/>
          <w:szCs w:val="28"/>
        </w:rPr>
        <w:t>）我方承诺在合同约定的期限内保质保量完成决算审计相关工作。</w:t>
      </w:r>
    </w:p>
    <w:p w14:paraId="411DC667">
      <w:pPr>
        <w:autoSpaceDE w:val="0"/>
        <w:autoSpaceDN w:val="0"/>
        <w:adjustRightInd w:val="0"/>
        <w:spacing w:before="10" w:line="100" w:lineRule="exact"/>
        <w:jc w:val="left"/>
        <w:rPr>
          <w:color w:val="000000"/>
          <w:sz w:val="28"/>
          <w:szCs w:val="28"/>
        </w:rPr>
      </w:pPr>
    </w:p>
    <w:p w14:paraId="70253B59">
      <w:pPr>
        <w:ind w:firstLine="560" w:firstLineChars="200"/>
        <w:rPr>
          <w:rFonts w:ascii="宋体"/>
          <w:b/>
          <w:color w:val="000000"/>
          <w:sz w:val="28"/>
          <w:szCs w:val="28"/>
        </w:rPr>
      </w:pPr>
      <w:r>
        <w:rPr>
          <w:color w:val="000000"/>
          <w:sz w:val="28"/>
          <w:szCs w:val="28"/>
        </w:rPr>
        <w:t>3</w:t>
      </w:r>
      <w:r>
        <w:rPr>
          <w:rFonts w:hint="eastAsia"/>
          <w:color w:val="000000"/>
          <w:sz w:val="28"/>
          <w:szCs w:val="28"/>
        </w:rPr>
        <w:t>．我方在此声明，所递交的竞价资料及有关资料内容完整、真实和准确</w:t>
      </w:r>
      <w:r>
        <w:rPr>
          <w:color w:val="000000"/>
          <w:sz w:val="28"/>
          <w:szCs w:val="28"/>
        </w:rPr>
        <w:t>.</w:t>
      </w:r>
    </w:p>
    <w:p w14:paraId="509ED745">
      <w:pPr>
        <w:rPr>
          <w:b/>
          <w:color w:val="000000"/>
          <w:sz w:val="28"/>
          <w:szCs w:val="28"/>
        </w:rPr>
      </w:pPr>
    </w:p>
    <w:p w14:paraId="26AA0D02">
      <w:pPr>
        <w:rPr>
          <w:b/>
          <w:color w:val="000000"/>
          <w:sz w:val="28"/>
          <w:szCs w:val="28"/>
        </w:rPr>
      </w:pPr>
    </w:p>
    <w:p w14:paraId="292111F6">
      <w:pPr>
        <w:ind w:firstLine="5200" w:firstLineChars="1850"/>
        <w:rPr>
          <w:b/>
          <w:color w:val="000000"/>
          <w:sz w:val="28"/>
          <w:szCs w:val="28"/>
        </w:rPr>
      </w:pPr>
      <w:r>
        <w:rPr>
          <w:b/>
          <w:color w:val="000000"/>
          <w:sz w:val="28"/>
          <w:szCs w:val="28"/>
        </w:rPr>
        <w:t xml:space="preserve">    XXX</w:t>
      </w:r>
      <w:r>
        <w:rPr>
          <w:rFonts w:hint="eastAsia"/>
          <w:b/>
          <w:color w:val="000000"/>
          <w:sz w:val="28"/>
          <w:szCs w:val="28"/>
        </w:rPr>
        <w:t>公司</w:t>
      </w:r>
    </w:p>
    <w:p w14:paraId="48CF6B44">
      <w:pPr>
        <w:ind w:firstLine="6156" w:firstLineChars="2190"/>
        <w:rPr>
          <w:b/>
          <w:color w:val="000000"/>
          <w:sz w:val="28"/>
          <w:szCs w:val="28"/>
        </w:rPr>
      </w:pPr>
      <w:r>
        <w:rPr>
          <w:rFonts w:hint="eastAsia"/>
          <w:b/>
          <w:color w:val="000000"/>
          <w:sz w:val="28"/>
          <w:szCs w:val="28"/>
        </w:rPr>
        <w:t xml:space="preserve">年 </w:t>
      </w:r>
      <w:r>
        <w:rPr>
          <w:b/>
          <w:color w:val="000000"/>
          <w:sz w:val="28"/>
          <w:szCs w:val="28"/>
        </w:rPr>
        <w:t xml:space="preserve">  </w:t>
      </w:r>
      <w:r>
        <w:rPr>
          <w:rFonts w:hint="eastAsia"/>
          <w:b/>
          <w:color w:val="000000"/>
          <w:sz w:val="28"/>
          <w:szCs w:val="28"/>
        </w:rPr>
        <w:t xml:space="preserve">月 </w:t>
      </w:r>
      <w:r>
        <w:rPr>
          <w:b/>
          <w:color w:val="000000"/>
          <w:sz w:val="28"/>
          <w:szCs w:val="28"/>
        </w:rPr>
        <w:t xml:space="preserve">  </w:t>
      </w:r>
      <w:r>
        <w:rPr>
          <w:rFonts w:hint="eastAsia"/>
          <w:b/>
          <w:color w:val="000000"/>
          <w:sz w:val="28"/>
          <w:szCs w:val="28"/>
        </w:rPr>
        <w:t>日</w:t>
      </w:r>
    </w:p>
    <w:p w14:paraId="6692D933">
      <w:pPr>
        <w:rPr>
          <w:b/>
          <w:color w:val="000000"/>
          <w:sz w:val="28"/>
          <w:szCs w:val="28"/>
        </w:rPr>
      </w:pPr>
    </w:p>
    <w:p w14:paraId="130A987F">
      <w:pPr>
        <w:rPr>
          <w:b/>
          <w:color w:val="000000"/>
          <w:sz w:val="28"/>
          <w:szCs w:val="28"/>
        </w:rPr>
      </w:pPr>
    </w:p>
    <w:p w14:paraId="7FD74514">
      <w:pPr>
        <w:rPr>
          <w:b/>
          <w:color w:val="000000"/>
          <w:sz w:val="28"/>
          <w:szCs w:val="28"/>
        </w:rPr>
      </w:pPr>
    </w:p>
    <w:p w14:paraId="41E2EB49">
      <w:pPr>
        <w:rPr>
          <w:b/>
          <w:color w:val="000000"/>
          <w:sz w:val="28"/>
          <w:szCs w:val="28"/>
        </w:rPr>
      </w:pPr>
    </w:p>
    <w:p w14:paraId="39C1EB09">
      <w:pPr>
        <w:rPr>
          <w:rFonts w:hint="eastAsia"/>
          <w:b/>
          <w:color w:val="000000"/>
          <w:sz w:val="28"/>
          <w:szCs w:val="28"/>
        </w:rPr>
      </w:pPr>
    </w:p>
    <w:p w14:paraId="67AEA976">
      <w:pPr>
        <w:rPr>
          <w:b/>
          <w:color w:val="000000"/>
          <w:sz w:val="28"/>
          <w:szCs w:val="28"/>
        </w:rPr>
      </w:pPr>
      <w:r>
        <w:rPr>
          <w:rFonts w:hint="eastAsia"/>
          <w:b/>
          <w:color w:val="000000"/>
          <w:sz w:val="28"/>
          <w:szCs w:val="28"/>
        </w:rPr>
        <w:t>附件</w:t>
      </w:r>
      <w:r>
        <w:rPr>
          <w:b/>
          <w:color w:val="000000"/>
          <w:sz w:val="28"/>
          <w:szCs w:val="28"/>
        </w:rPr>
        <w:t>3</w:t>
      </w:r>
    </w:p>
    <w:p w14:paraId="02A901A5">
      <w:pPr>
        <w:spacing w:line="220" w:lineRule="atLeast"/>
        <w:jc w:val="center"/>
        <w:rPr>
          <w:b/>
          <w:sz w:val="28"/>
          <w:szCs w:val="28"/>
        </w:rPr>
      </w:pPr>
    </w:p>
    <w:p w14:paraId="40F89A82">
      <w:pPr>
        <w:spacing w:line="220" w:lineRule="atLeast"/>
        <w:jc w:val="center"/>
        <w:rPr>
          <w:b/>
          <w:sz w:val="28"/>
          <w:szCs w:val="28"/>
        </w:rPr>
      </w:pPr>
      <w:r>
        <w:rPr>
          <w:rFonts w:hint="eastAsia"/>
          <w:b/>
          <w:sz w:val="28"/>
          <w:szCs w:val="28"/>
        </w:rPr>
        <w:t>法人代表授权委托书</w:t>
      </w:r>
    </w:p>
    <w:p w14:paraId="3EB1E6FD">
      <w:pPr>
        <w:spacing w:line="220" w:lineRule="atLeast"/>
        <w:rPr>
          <w:sz w:val="28"/>
          <w:szCs w:val="28"/>
          <w:u w:val="single"/>
        </w:rPr>
      </w:pPr>
    </w:p>
    <w:p w14:paraId="287A1CA6">
      <w:pPr>
        <w:spacing w:line="220" w:lineRule="atLeast"/>
        <w:rPr>
          <w:sz w:val="28"/>
          <w:szCs w:val="28"/>
        </w:rPr>
      </w:pPr>
      <w:r>
        <w:rPr>
          <w:rFonts w:hint="eastAsia"/>
          <w:sz w:val="28"/>
          <w:szCs w:val="28"/>
        </w:rPr>
        <w:t>国药（重庆）口腔诊所有限公司：</w:t>
      </w:r>
    </w:p>
    <w:p w14:paraId="6202A6E0">
      <w:pPr>
        <w:spacing w:line="220" w:lineRule="atLeast"/>
        <w:ind w:left="105" w:leftChars="50" w:firstLine="560" w:firstLineChars="200"/>
        <w:jc w:val="left"/>
        <w:rPr>
          <w:sz w:val="28"/>
          <w:szCs w:val="28"/>
          <w:u w:val="single"/>
        </w:rPr>
      </w:pPr>
      <w:r>
        <w:rPr>
          <w:rFonts w:hint="eastAsia"/>
          <w:sz w:val="28"/>
          <w:szCs w:val="28"/>
        </w:rPr>
        <w:t>我方特授权            （身份证号码：                        ）为我公司全权代表，以我公司名义全权办理与</w:t>
      </w:r>
      <w:r>
        <w:rPr>
          <w:rFonts w:hint="eastAsia" w:ascii="仿宋" w:hAnsi="仿宋" w:eastAsia="仿宋" w:cs="仿宋"/>
          <w:bCs/>
          <w:sz w:val="28"/>
          <w:szCs w:val="28"/>
          <w:u w:val="single"/>
        </w:rPr>
        <w:t>国药重庆长航医院改造升级一期工程3-5 层室内装饰工程项目竣工决算审计服务</w:t>
      </w:r>
      <w:r>
        <w:rPr>
          <w:rFonts w:hint="eastAsia"/>
          <w:sz w:val="28"/>
          <w:szCs w:val="28"/>
        </w:rPr>
        <w:t>有关的一切事宜，我公司对被授权人签署的所有文件和提供的相关资料承担全部责任。</w:t>
      </w:r>
    </w:p>
    <w:p w14:paraId="5D73C020">
      <w:pPr>
        <w:spacing w:line="220" w:lineRule="atLeast"/>
        <w:rPr>
          <w:sz w:val="28"/>
          <w:szCs w:val="28"/>
        </w:rPr>
      </w:pPr>
    </w:p>
    <w:p w14:paraId="40D9D9E8">
      <w:pPr>
        <w:spacing w:line="220" w:lineRule="atLeast"/>
        <w:rPr>
          <w:sz w:val="28"/>
          <w:szCs w:val="28"/>
        </w:rPr>
      </w:pPr>
    </w:p>
    <w:p w14:paraId="23C0B290">
      <w:pPr>
        <w:spacing w:line="220" w:lineRule="atLeast"/>
        <w:rPr>
          <w:sz w:val="28"/>
          <w:szCs w:val="28"/>
        </w:rPr>
      </w:pPr>
      <w:r>
        <w:rPr>
          <w:rFonts w:hint="eastAsia"/>
          <w:sz w:val="28"/>
          <w:szCs w:val="28"/>
        </w:rPr>
        <w:t>法定代表人：</w:t>
      </w:r>
    </w:p>
    <w:p w14:paraId="1EB9E7E1">
      <w:pPr>
        <w:spacing w:line="220" w:lineRule="atLeast"/>
        <w:rPr>
          <w:sz w:val="28"/>
          <w:szCs w:val="28"/>
        </w:rPr>
      </w:pPr>
      <w:r>
        <w:rPr>
          <w:rFonts w:hint="eastAsia"/>
          <w:sz w:val="28"/>
          <w:szCs w:val="28"/>
        </w:rPr>
        <w:t>被授权人签字：</w:t>
      </w:r>
    </w:p>
    <w:p w14:paraId="6D9FC096">
      <w:pPr>
        <w:rPr>
          <w:b/>
          <w:color w:val="000000"/>
          <w:sz w:val="28"/>
          <w:szCs w:val="28"/>
        </w:rPr>
      </w:pPr>
    </w:p>
    <w:p w14:paraId="04FE57D4">
      <w:pPr>
        <w:rPr>
          <w:b/>
          <w:color w:val="000000"/>
          <w:sz w:val="28"/>
          <w:szCs w:val="28"/>
        </w:rPr>
      </w:pPr>
      <w:r>
        <w:rPr>
          <w:b/>
          <w:color w:val="000000"/>
          <w:sz w:val="28"/>
          <w:szCs w:val="28"/>
        </w:rPr>
        <w:t xml:space="preserve">                           </w:t>
      </w:r>
      <w:r>
        <w:rPr>
          <w:rFonts w:hint="eastAsia"/>
          <w:b/>
          <w:color w:val="000000"/>
          <w:sz w:val="28"/>
          <w:szCs w:val="28"/>
        </w:rPr>
        <w:t xml:space="preserve">              </w:t>
      </w:r>
      <w:r>
        <w:rPr>
          <w:b/>
          <w:color w:val="000000"/>
          <w:sz w:val="28"/>
          <w:szCs w:val="28"/>
        </w:rPr>
        <w:t xml:space="preserve">   </w:t>
      </w:r>
      <w:r>
        <w:rPr>
          <w:rFonts w:hint="eastAsia"/>
          <w:b/>
          <w:color w:val="000000"/>
          <w:sz w:val="28"/>
          <w:szCs w:val="28"/>
        </w:rPr>
        <w:t xml:space="preserve">   </w:t>
      </w:r>
      <w:r>
        <w:rPr>
          <w:b/>
          <w:color w:val="000000"/>
          <w:sz w:val="28"/>
          <w:szCs w:val="28"/>
        </w:rPr>
        <w:t xml:space="preserve">  XXX</w:t>
      </w:r>
      <w:r>
        <w:rPr>
          <w:rFonts w:hint="eastAsia"/>
          <w:b/>
          <w:color w:val="000000"/>
          <w:sz w:val="28"/>
          <w:szCs w:val="28"/>
        </w:rPr>
        <w:t>公司</w:t>
      </w:r>
    </w:p>
    <w:p w14:paraId="4E1976C7">
      <w:pPr>
        <w:ind w:firstLine="6746" w:firstLineChars="2400"/>
        <w:rPr>
          <w:b/>
          <w:color w:val="000000"/>
          <w:sz w:val="28"/>
          <w:szCs w:val="28"/>
        </w:rPr>
      </w:pPr>
      <w:r>
        <w:rPr>
          <w:rFonts w:hint="eastAsia"/>
          <w:b/>
          <w:color w:val="000000"/>
          <w:sz w:val="28"/>
          <w:szCs w:val="28"/>
        </w:rPr>
        <w:t>年  月  日</w:t>
      </w:r>
    </w:p>
    <w:p w14:paraId="3BE4F1E1">
      <w:pPr>
        <w:ind w:firstLine="6746" w:firstLineChars="2400"/>
        <w:rPr>
          <w:b/>
          <w:color w:val="000000"/>
          <w:sz w:val="28"/>
          <w:szCs w:val="28"/>
        </w:rPr>
      </w:pPr>
    </w:p>
    <w:p w14:paraId="6FAA7990">
      <w:pPr>
        <w:ind w:firstLine="6746" w:firstLineChars="2400"/>
        <w:rPr>
          <w:b/>
          <w:color w:val="000000"/>
          <w:sz w:val="28"/>
          <w:szCs w:val="28"/>
        </w:rPr>
      </w:pPr>
    </w:p>
    <w:p w14:paraId="0316D0C1">
      <w:pPr>
        <w:ind w:firstLine="6746" w:firstLineChars="2400"/>
        <w:rPr>
          <w:b/>
          <w:color w:val="000000"/>
          <w:sz w:val="28"/>
          <w:szCs w:val="28"/>
        </w:rPr>
      </w:pPr>
    </w:p>
    <w:p w14:paraId="0171FE2C">
      <w:pPr>
        <w:ind w:firstLine="6746" w:firstLineChars="2400"/>
        <w:rPr>
          <w:b/>
          <w:color w:val="000000"/>
          <w:sz w:val="28"/>
          <w:szCs w:val="28"/>
        </w:rPr>
      </w:pPr>
    </w:p>
    <w:p w14:paraId="1EFACCF6">
      <w:pPr>
        <w:ind w:firstLine="6746" w:firstLineChars="2400"/>
        <w:rPr>
          <w:b/>
          <w:color w:val="000000"/>
          <w:sz w:val="28"/>
          <w:szCs w:val="28"/>
        </w:rPr>
      </w:pPr>
    </w:p>
    <w:p w14:paraId="7EE9DFEC">
      <w:pPr>
        <w:ind w:firstLine="6746" w:firstLineChars="2400"/>
        <w:rPr>
          <w:b/>
          <w:color w:val="000000"/>
          <w:sz w:val="28"/>
          <w:szCs w:val="28"/>
        </w:rPr>
      </w:pPr>
    </w:p>
    <w:p w14:paraId="05A43030">
      <w:pPr>
        <w:ind w:firstLine="6746" w:firstLineChars="2400"/>
        <w:rPr>
          <w:b/>
          <w:color w:val="000000"/>
          <w:sz w:val="28"/>
          <w:szCs w:val="28"/>
        </w:rPr>
      </w:pPr>
    </w:p>
    <w:p w14:paraId="7DEF7F77">
      <w:pPr>
        <w:spacing w:line="400" w:lineRule="exact"/>
        <w:ind w:left="8563" w:leftChars="100" w:hanging="8353" w:hangingChars="2600"/>
        <w:jc w:val="left"/>
        <w:rPr>
          <w:rFonts w:ascii="仿宋" w:hAnsi="仿宋" w:eastAsia="仿宋" w:cs="仿宋"/>
          <w:b/>
          <w:bCs/>
          <w:sz w:val="32"/>
          <w:szCs w:val="32"/>
        </w:rPr>
      </w:pPr>
      <w:r>
        <w:rPr>
          <w:rFonts w:hint="eastAsia" w:ascii="仿宋" w:hAnsi="仿宋" w:eastAsia="仿宋" w:cs="仿宋"/>
          <w:b/>
          <w:bCs/>
          <w:sz w:val="32"/>
          <w:szCs w:val="32"/>
        </w:rPr>
        <w:t>附件4</w:t>
      </w:r>
    </w:p>
    <w:p w14:paraId="2A1C0078">
      <w:pPr>
        <w:spacing w:line="400" w:lineRule="exact"/>
        <w:ind w:left="8560" w:leftChars="252" w:hanging="8031" w:hangingChars="2500"/>
        <w:jc w:val="center"/>
        <w:rPr>
          <w:rFonts w:ascii="仿宋" w:hAnsi="仿宋" w:eastAsia="仿宋" w:cs="仿宋"/>
          <w:b/>
          <w:bCs/>
          <w:kern w:val="0"/>
          <w:sz w:val="32"/>
          <w:szCs w:val="32"/>
        </w:rPr>
      </w:pPr>
      <w:r>
        <w:rPr>
          <w:rFonts w:hint="eastAsia" w:ascii="仿宋" w:hAnsi="仿宋" w:eastAsia="仿宋" w:cs="仿宋"/>
          <w:b/>
          <w:bCs/>
          <w:kern w:val="0"/>
          <w:sz w:val="32"/>
          <w:szCs w:val="32"/>
        </w:rPr>
        <w:t>报价表</w:t>
      </w:r>
    </w:p>
    <w:p w14:paraId="6F2BA26E">
      <w:pPr>
        <w:ind w:firstLine="420" w:firstLineChars="200"/>
      </w:pPr>
    </w:p>
    <w:p w14:paraId="016576A7">
      <w:pPr>
        <w:snapToGrid w:val="0"/>
        <w:spacing w:line="400" w:lineRule="exact"/>
        <w:rPr>
          <w:sz w:val="28"/>
          <w:szCs w:val="28"/>
        </w:rPr>
      </w:pPr>
      <w:r>
        <w:rPr>
          <w:rFonts w:hint="eastAsia" w:ascii="仿宋" w:hAnsi="仿宋" w:eastAsia="仿宋"/>
          <w:sz w:val="28"/>
          <w:szCs w:val="28"/>
        </w:rPr>
        <w:t>报价人名称：</w:t>
      </w:r>
    </w:p>
    <w:tbl>
      <w:tblPr>
        <w:tblStyle w:val="10"/>
        <w:tblpPr w:leftFromText="180" w:rightFromText="180" w:vertAnchor="text" w:horzAnchor="page" w:tblpX="1409" w:tblpY="412"/>
        <w:tblOverlap w:val="never"/>
        <w:tblW w:w="95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51"/>
        <w:gridCol w:w="2745"/>
      </w:tblGrid>
      <w:tr w14:paraId="74FF61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5" w:hRule="atLeast"/>
        </w:trPr>
        <w:tc>
          <w:tcPr>
            <w:tcW w:w="6851" w:type="dxa"/>
            <w:vAlign w:val="center"/>
          </w:tcPr>
          <w:p w14:paraId="01768D48">
            <w:pPr>
              <w:spacing w:line="500" w:lineRule="exact"/>
              <w:jc w:val="center"/>
              <w:rPr>
                <w:rFonts w:ascii="仿宋" w:hAnsi="仿宋" w:eastAsia="仿宋"/>
                <w:sz w:val="28"/>
                <w:szCs w:val="28"/>
              </w:rPr>
            </w:pPr>
            <w:r>
              <w:rPr>
                <w:rFonts w:hint="eastAsia" w:ascii="仿宋" w:hAnsi="仿宋" w:eastAsia="仿宋"/>
                <w:sz w:val="28"/>
                <w:szCs w:val="28"/>
              </w:rPr>
              <w:t>项目名称</w:t>
            </w:r>
          </w:p>
        </w:tc>
        <w:tc>
          <w:tcPr>
            <w:tcW w:w="2745" w:type="dxa"/>
            <w:vAlign w:val="center"/>
          </w:tcPr>
          <w:p w14:paraId="6C65BF5E">
            <w:pPr>
              <w:spacing w:line="500" w:lineRule="exact"/>
              <w:jc w:val="center"/>
              <w:rPr>
                <w:rFonts w:ascii="仿宋" w:hAnsi="仿宋" w:eastAsia="仿宋"/>
                <w:sz w:val="28"/>
                <w:szCs w:val="28"/>
              </w:rPr>
            </w:pPr>
            <w:r>
              <w:rPr>
                <w:rFonts w:hint="eastAsia" w:ascii="仿宋" w:hAnsi="仿宋" w:eastAsia="仿宋"/>
                <w:sz w:val="28"/>
                <w:szCs w:val="28"/>
              </w:rPr>
              <w:t>项目报价</w:t>
            </w:r>
          </w:p>
        </w:tc>
      </w:tr>
      <w:tr w14:paraId="3FED0F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12" w:hRule="atLeast"/>
        </w:trPr>
        <w:tc>
          <w:tcPr>
            <w:tcW w:w="6851" w:type="dxa"/>
            <w:vAlign w:val="center"/>
          </w:tcPr>
          <w:p w14:paraId="717FA07F">
            <w:pPr>
              <w:spacing w:line="500" w:lineRule="exact"/>
              <w:jc w:val="center"/>
              <w:rPr>
                <w:rFonts w:ascii="仿宋" w:hAnsi="仿宋" w:eastAsia="仿宋"/>
                <w:sz w:val="28"/>
                <w:szCs w:val="28"/>
              </w:rPr>
            </w:pPr>
          </w:p>
        </w:tc>
        <w:tc>
          <w:tcPr>
            <w:tcW w:w="2745" w:type="dxa"/>
            <w:vAlign w:val="center"/>
          </w:tcPr>
          <w:p w14:paraId="2FA48B0D">
            <w:pPr>
              <w:spacing w:line="500" w:lineRule="exact"/>
              <w:jc w:val="center"/>
              <w:rPr>
                <w:rFonts w:ascii="仿宋" w:hAnsi="仿宋" w:eastAsia="仿宋"/>
                <w:sz w:val="28"/>
                <w:szCs w:val="28"/>
              </w:rPr>
            </w:pPr>
          </w:p>
          <w:p w14:paraId="23D1EAC1">
            <w:pPr>
              <w:spacing w:line="500" w:lineRule="exact"/>
              <w:jc w:val="center"/>
              <w:rPr>
                <w:rFonts w:ascii="仿宋" w:hAnsi="仿宋" w:eastAsia="仿宋"/>
                <w:sz w:val="28"/>
                <w:szCs w:val="28"/>
              </w:rPr>
            </w:pPr>
          </w:p>
        </w:tc>
      </w:tr>
      <w:tr w14:paraId="001E8C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32" w:hRule="atLeast"/>
        </w:trPr>
        <w:tc>
          <w:tcPr>
            <w:tcW w:w="9596" w:type="dxa"/>
            <w:gridSpan w:val="2"/>
            <w:vAlign w:val="center"/>
          </w:tcPr>
          <w:p w14:paraId="5E50C1BE">
            <w:pPr>
              <w:snapToGrid w:val="0"/>
              <w:spacing w:line="240" w:lineRule="atLeast"/>
              <w:rPr>
                <w:rFonts w:ascii="仿宋" w:hAnsi="仿宋" w:eastAsia="仿宋"/>
                <w:sz w:val="28"/>
                <w:szCs w:val="28"/>
              </w:rPr>
            </w:pPr>
            <w:r>
              <w:rPr>
                <w:rFonts w:hint="eastAsia" w:ascii="仿宋" w:hAnsi="仿宋" w:eastAsia="仿宋"/>
                <w:sz w:val="28"/>
                <w:szCs w:val="28"/>
              </w:rPr>
              <w:t xml:space="preserve">项目报价： </w:t>
            </w:r>
            <w:r>
              <w:rPr>
                <w:rFonts w:ascii="仿宋" w:hAnsi="仿宋" w:eastAsia="仿宋"/>
                <w:sz w:val="28"/>
                <w:szCs w:val="28"/>
              </w:rPr>
              <w:t xml:space="preserve">       </w:t>
            </w:r>
            <w:r>
              <w:rPr>
                <w:rFonts w:hint="eastAsia" w:ascii="仿宋" w:hAnsi="仿宋" w:eastAsia="仿宋"/>
                <w:sz w:val="28"/>
                <w:szCs w:val="28"/>
              </w:rPr>
              <w:t>元（大写：                 元）</w:t>
            </w:r>
          </w:p>
        </w:tc>
      </w:tr>
      <w:tr w14:paraId="5307C9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10" w:hRule="atLeast"/>
        </w:trPr>
        <w:tc>
          <w:tcPr>
            <w:tcW w:w="9596" w:type="dxa"/>
            <w:gridSpan w:val="2"/>
            <w:vAlign w:val="center"/>
          </w:tcPr>
          <w:p w14:paraId="3D647445">
            <w:pPr>
              <w:spacing w:line="440" w:lineRule="exact"/>
              <w:ind w:firstLine="560" w:firstLineChars="200"/>
              <w:rPr>
                <w:rFonts w:ascii="仿宋" w:hAnsi="仿宋" w:eastAsia="仿宋"/>
                <w:sz w:val="28"/>
                <w:szCs w:val="28"/>
              </w:rPr>
            </w:pPr>
            <w:r>
              <w:rPr>
                <w:rFonts w:hint="eastAsia" w:ascii="仿宋" w:hAnsi="仿宋" w:eastAsia="仿宋" w:cs="仿宋"/>
                <w:sz w:val="28"/>
                <w:szCs w:val="28"/>
              </w:rPr>
              <w:t>该项目价格为包干价（含税）</w:t>
            </w:r>
          </w:p>
        </w:tc>
      </w:tr>
    </w:tbl>
    <w:p w14:paraId="677228A2">
      <w:pPr>
        <w:pStyle w:val="4"/>
      </w:pPr>
    </w:p>
    <w:p w14:paraId="20074C15">
      <w:pPr>
        <w:pStyle w:val="9"/>
        <w:ind w:firstLine="0" w:firstLineChars="0"/>
        <w:rPr>
          <w:rFonts w:ascii="仿宋_GB2312" w:hAnsi="宋体" w:eastAsia="仿宋_GB2312"/>
          <w:spacing w:val="-10"/>
          <w:sz w:val="28"/>
          <w:szCs w:val="28"/>
        </w:rPr>
      </w:pPr>
    </w:p>
    <w:p w14:paraId="533BDEB4">
      <w:pPr>
        <w:ind w:firstLine="6746" w:firstLineChars="2400"/>
        <w:rPr>
          <w:b/>
          <w:color w:val="000000"/>
          <w:sz w:val="28"/>
          <w:szCs w:val="28"/>
        </w:rPr>
      </w:pPr>
    </w:p>
    <w:p w14:paraId="07C3F307">
      <w:pPr>
        <w:ind w:firstLine="6746" w:firstLineChars="2400"/>
        <w:rPr>
          <w:b/>
          <w:color w:val="000000"/>
          <w:sz w:val="28"/>
          <w:szCs w:val="28"/>
        </w:rPr>
      </w:pPr>
    </w:p>
    <w:p w14:paraId="0C4DFA1E">
      <w:pPr>
        <w:widowControl/>
        <w:jc w:val="left"/>
        <w:textAlignment w:val="center"/>
        <w:rPr>
          <w:rFonts w:ascii="宋体" w:hAnsi="宋体" w:cs="宋体"/>
          <w:color w:val="000000"/>
          <w:kern w:val="0"/>
          <w:sz w:val="24"/>
          <w:lang w:bidi="ar"/>
        </w:rPr>
      </w:pPr>
    </w:p>
    <w:p w14:paraId="38372622">
      <w:pPr>
        <w:widowControl/>
        <w:jc w:val="left"/>
        <w:textAlignment w:val="center"/>
        <w:rPr>
          <w:rFonts w:ascii="宋体" w:hAnsi="宋体" w:cs="宋体"/>
          <w:color w:val="000000"/>
          <w:kern w:val="0"/>
          <w:sz w:val="24"/>
          <w:lang w:bidi="ar"/>
        </w:rPr>
      </w:pPr>
    </w:p>
    <w:p w14:paraId="4E3D5EA6">
      <w:pPr>
        <w:widowControl/>
        <w:jc w:val="left"/>
        <w:textAlignment w:val="center"/>
        <w:rPr>
          <w:rFonts w:ascii="宋体" w:hAnsi="宋体" w:cs="宋体"/>
          <w:color w:val="000000"/>
          <w:kern w:val="0"/>
          <w:sz w:val="24"/>
          <w:lang w:bidi="ar"/>
        </w:rPr>
      </w:pPr>
    </w:p>
    <w:p w14:paraId="73442274">
      <w:pPr>
        <w:widowControl/>
        <w:jc w:val="left"/>
        <w:textAlignment w:val="center"/>
        <w:rPr>
          <w:rFonts w:ascii="宋体" w:hAnsi="宋体" w:cs="宋体"/>
          <w:color w:val="000000"/>
          <w:kern w:val="0"/>
          <w:sz w:val="24"/>
          <w:lang w:bidi="ar"/>
        </w:rPr>
      </w:pPr>
    </w:p>
    <w:p w14:paraId="497C93F8">
      <w:pPr>
        <w:widowControl/>
        <w:jc w:val="left"/>
        <w:textAlignment w:val="center"/>
        <w:rPr>
          <w:rFonts w:ascii="宋体" w:hAnsi="宋体" w:cs="宋体"/>
          <w:color w:val="000000"/>
          <w:kern w:val="0"/>
          <w:sz w:val="24"/>
          <w:lang w:bidi="ar"/>
        </w:rPr>
      </w:pPr>
    </w:p>
    <w:p w14:paraId="7FE7EC55">
      <w:pPr>
        <w:widowControl/>
        <w:jc w:val="left"/>
        <w:textAlignment w:val="center"/>
        <w:rPr>
          <w:rFonts w:ascii="宋体" w:hAnsi="宋体" w:cs="宋体"/>
          <w:color w:val="000000"/>
          <w:kern w:val="0"/>
          <w:sz w:val="24"/>
          <w:lang w:bidi="ar"/>
        </w:rPr>
      </w:pPr>
    </w:p>
    <w:p w14:paraId="6BA64DFD">
      <w:pPr>
        <w:widowControl/>
        <w:jc w:val="left"/>
        <w:textAlignment w:val="center"/>
        <w:rPr>
          <w:rFonts w:ascii="宋体" w:hAnsi="宋体" w:cs="宋体"/>
          <w:color w:val="000000"/>
          <w:kern w:val="0"/>
          <w:sz w:val="24"/>
          <w:lang w:bidi="ar"/>
        </w:rPr>
      </w:pPr>
    </w:p>
    <w:p w14:paraId="0D4BF2DE">
      <w:pPr>
        <w:widowControl/>
        <w:jc w:val="left"/>
        <w:textAlignment w:val="center"/>
        <w:rPr>
          <w:rFonts w:ascii="宋体" w:hAnsi="宋体" w:cs="宋体"/>
          <w:color w:val="000000"/>
          <w:kern w:val="0"/>
          <w:sz w:val="24"/>
          <w:lang w:bidi="ar"/>
        </w:rPr>
      </w:pPr>
    </w:p>
    <w:p w14:paraId="52661A65">
      <w:pPr>
        <w:widowControl/>
        <w:jc w:val="left"/>
        <w:textAlignment w:val="center"/>
        <w:rPr>
          <w:rFonts w:ascii="宋体" w:hAnsi="宋体" w:cs="宋体"/>
          <w:color w:val="000000"/>
          <w:kern w:val="0"/>
          <w:sz w:val="24"/>
          <w:lang w:bidi="ar"/>
        </w:rPr>
      </w:pPr>
    </w:p>
    <w:p w14:paraId="6F1C1B93">
      <w:pPr>
        <w:widowControl/>
        <w:jc w:val="left"/>
        <w:textAlignment w:val="center"/>
        <w:rPr>
          <w:rFonts w:ascii="宋体" w:hAnsi="宋体" w:cs="宋体"/>
          <w:color w:val="000000"/>
          <w:kern w:val="0"/>
          <w:sz w:val="24"/>
          <w:lang w:bidi="ar"/>
        </w:rPr>
      </w:pPr>
    </w:p>
    <w:p w14:paraId="71A37727">
      <w:pPr>
        <w:spacing w:line="400" w:lineRule="exact"/>
        <w:ind w:firstLine="1400" w:firstLineChars="500"/>
        <w:rPr>
          <w:rFonts w:ascii="仿宋" w:hAnsi="仿宋" w:eastAsia="仿宋" w:cs="仿宋_GB2312"/>
          <w:sz w:val="28"/>
          <w:szCs w:val="28"/>
        </w:rPr>
      </w:pPr>
      <w:r>
        <w:rPr>
          <w:rFonts w:hint="eastAsia" w:ascii="仿宋" w:hAnsi="仿宋" w:eastAsia="仿宋" w:cs="仿宋_GB2312"/>
          <w:sz w:val="28"/>
          <w:szCs w:val="28"/>
        </w:rPr>
        <w:t xml:space="preserve">报价人 ：           </w:t>
      </w:r>
      <w:r>
        <w:rPr>
          <w:rFonts w:ascii="仿宋" w:hAnsi="仿宋" w:eastAsia="仿宋" w:cs="仿宋_GB2312"/>
          <w:sz w:val="28"/>
          <w:szCs w:val="28"/>
        </w:rPr>
        <w:t xml:space="preserve">  </w:t>
      </w:r>
      <w:r>
        <w:rPr>
          <w:rFonts w:hint="eastAsia" w:ascii="仿宋" w:hAnsi="仿宋" w:eastAsia="仿宋" w:cs="仿宋_GB2312"/>
          <w:sz w:val="28"/>
          <w:szCs w:val="28"/>
        </w:rPr>
        <w:t xml:space="preserve"> </w:t>
      </w:r>
      <w:r>
        <w:rPr>
          <w:rFonts w:ascii="仿宋" w:hAnsi="仿宋" w:eastAsia="仿宋" w:cs="仿宋_GB2312"/>
          <w:sz w:val="28"/>
          <w:szCs w:val="28"/>
        </w:rPr>
        <w:t xml:space="preserve">   </w:t>
      </w:r>
      <w:r>
        <w:rPr>
          <w:rFonts w:hint="eastAsia" w:ascii="仿宋" w:hAnsi="仿宋" w:eastAsia="仿宋" w:cs="仿宋_GB2312"/>
          <w:sz w:val="28"/>
          <w:szCs w:val="28"/>
        </w:rPr>
        <w:t xml:space="preserve"> </w:t>
      </w:r>
      <w:r>
        <w:rPr>
          <w:rFonts w:ascii="仿宋" w:hAnsi="仿宋" w:eastAsia="仿宋" w:cs="仿宋_GB2312"/>
          <w:sz w:val="28"/>
          <w:szCs w:val="28"/>
        </w:rPr>
        <w:t xml:space="preserve"> </w:t>
      </w:r>
      <w:r>
        <w:rPr>
          <w:rFonts w:hint="eastAsia" w:ascii="仿宋" w:hAnsi="仿宋" w:eastAsia="仿宋" w:cs="仿宋_GB2312"/>
          <w:sz w:val="28"/>
          <w:szCs w:val="28"/>
        </w:rPr>
        <w:t xml:space="preserve">   法定代表人或法定代表人授权代表：</w:t>
      </w:r>
    </w:p>
    <w:p w14:paraId="6514C0F6">
      <w:pPr>
        <w:spacing w:line="400" w:lineRule="exact"/>
        <w:rPr>
          <w:rFonts w:ascii="仿宋" w:hAnsi="仿宋" w:eastAsia="仿宋" w:cs="仿宋_GB2312"/>
          <w:sz w:val="28"/>
          <w:szCs w:val="28"/>
        </w:rPr>
      </w:pPr>
      <w:r>
        <w:rPr>
          <w:rFonts w:hint="eastAsia" w:ascii="仿宋" w:hAnsi="仿宋" w:eastAsia="仿宋" w:cs="仿宋_GB2312"/>
          <w:sz w:val="28"/>
          <w:szCs w:val="28"/>
        </w:rPr>
        <w:t xml:space="preserve">          （报价人公章）                           （签字或盖章）</w:t>
      </w:r>
    </w:p>
    <w:p w14:paraId="7C05DA90">
      <w:pPr>
        <w:spacing w:line="400" w:lineRule="exact"/>
        <w:rPr>
          <w:rFonts w:ascii="仿宋" w:hAnsi="仿宋" w:eastAsia="仿宋" w:cs="仿宋_GB2312"/>
          <w:sz w:val="28"/>
          <w:szCs w:val="28"/>
        </w:rPr>
      </w:pPr>
    </w:p>
    <w:p w14:paraId="752FD2A0">
      <w:pPr>
        <w:spacing w:line="400" w:lineRule="exact"/>
        <w:rPr>
          <w:rFonts w:ascii="仿宋" w:hAnsi="仿宋" w:eastAsia="仿宋" w:cs="仿宋_GB2312"/>
          <w:sz w:val="28"/>
          <w:szCs w:val="28"/>
        </w:rPr>
      </w:pPr>
      <w:r>
        <w:rPr>
          <w:rFonts w:hint="eastAsia" w:ascii="仿宋" w:hAnsi="仿宋" w:eastAsia="仿宋" w:cs="仿宋_GB2312"/>
          <w:sz w:val="28"/>
          <w:szCs w:val="28"/>
        </w:rPr>
        <w:t xml:space="preserve">                          </w:t>
      </w:r>
      <w:r>
        <w:rPr>
          <w:rFonts w:ascii="仿宋" w:hAnsi="仿宋" w:eastAsia="仿宋" w:cs="仿宋_GB2312"/>
          <w:sz w:val="28"/>
          <w:szCs w:val="28"/>
        </w:rPr>
        <w:t xml:space="preserve">         </w:t>
      </w:r>
      <w:r>
        <w:rPr>
          <w:rFonts w:hint="eastAsia" w:ascii="仿宋" w:hAnsi="仿宋" w:eastAsia="仿宋" w:cs="仿宋_GB2312"/>
          <w:sz w:val="28"/>
          <w:szCs w:val="28"/>
        </w:rPr>
        <w:t xml:space="preserve">             联系人电话：</w:t>
      </w:r>
    </w:p>
    <w:p w14:paraId="19397F34">
      <w:pPr>
        <w:widowControl/>
        <w:jc w:val="left"/>
        <w:textAlignment w:val="center"/>
        <w:rPr>
          <w:rFonts w:ascii="宋体" w:hAnsi="宋体" w:cs="宋体"/>
          <w:color w:val="000000"/>
          <w:kern w:val="0"/>
          <w:sz w:val="24"/>
          <w:lang w:bidi="ar"/>
        </w:rPr>
      </w:pPr>
    </w:p>
    <w:sectPr>
      <w:footerReference r:id="rId3" w:type="default"/>
      <w:pgSz w:w="11906" w:h="16838"/>
      <w:pgMar w:top="567" w:right="567" w:bottom="567" w:left="567" w:header="851" w:footer="992" w:gutter="0"/>
      <w:cols w:space="0" w:num="1"/>
      <w:docGrid w:type="lines"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98A00B">
    <w:pPr>
      <w:pStyle w:val="6"/>
      <w:jc w:val="center"/>
    </w:pPr>
    <w:r>
      <w:fldChar w:fldCharType="begin"/>
    </w:r>
    <w:r>
      <w:instrText xml:space="preserve">PAGE   \* MERGEFORMAT</w:instrText>
    </w:r>
    <w:r>
      <w:fldChar w:fldCharType="separate"/>
    </w:r>
    <w:r>
      <w:rPr>
        <w:lang w:val="zh-CN"/>
      </w:rPr>
      <w:t>9</w:t>
    </w:r>
    <w:r>
      <w:rPr>
        <w:lang w:val="zh-CN"/>
      </w:rPr>
      <w:fldChar w:fldCharType="end"/>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63"/>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2E4NjRjMDg1NjJiOWU2NzdkYzNmMmNjMjM4NGI4ZjkifQ=="/>
  </w:docVars>
  <w:rsids>
    <w:rsidRoot w:val="6FE91078"/>
    <w:rsid w:val="00000A24"/>
    <w:rsid w:val="00004B08"/>
    <w:rsid w:val="00006241"/>
    <w:rsid w:val="0001671B"/>
    <w:rsid w:val="00021CDE"/>
    <w:rsid w:val="000223AB"/>
    <w:rsid w:val="00023AF4"/>
    <w:rsid w:val="00024D18"/>
    <w:rsid w:val="0002714E"/>
    <w:rsid w:val="00030102"/>
    <w:rsid w:val="00034C6F"/>
    <w:rsid w:val="00035A91"/>
    <w:rsid w:val="00041E13"/>
    <w:rsid w:val="00046AEE"/>
    <w:rsid w:val="000510E7"/>
    <w:rsid w:val="000524F1"/>
    <w:rsid w:val="00052DF6"/>
    <w:rsid w:val="0006053E"/>
    <w:rsid w:val="00064A0C"/>
    <w:rsid w:val="00067AF2"/>
    <w:rsid w:val="00071568"/>
    <w:rsid w:val="00072E9A"/>
    <w:rsid w:val="000740B2"/>
    <w:rsid w:val="00081136"/>
    <w:rsid w:val="000904B8"/>
    <w:rsid w:val="00090649"/>
    <w:rsid w:val="00092729"/>
    <w:rsid w:val="00095F83"/>
    <w:rsid w:val="00097A9C"/>
    <w:rsid w:val="000A1143"/>
    <w:rsid w:val="000A4A20"/>
    <w:rsid w:val="000B33E8"/>
    <w:rsid w:val="000B4423"/>
    <w:rsid w:val="000B74C5"/>
    <w:rsid w:val="000C35C5"/>
    <w:rsid w:val="000D4363"/>
    <w:rsid w:val="000D5050"/>
    <w:rsid w:val="000D5DAB"/>
    <w:rsid w:val="000E34AA"/>
    <w:rsid w:val="000E5BE8"/>
    <w:rsid w:val="000E5FB2"/>
    <w:rsid w:val="000E70DB"/>
    <w:rsid w:val="000E795E"/>
    <w:rsid w:val="000F2CD5"/>
    <w:rsid w:val="000F553D"/>
    <w:rsid w:val="00105BF9"/>
    <w:rsid w:val="00110CE3"/>
    <w:rsid w:val="001125F5"/>
    <w:rsid w:val="00130DD5"/>
    <w:rsid w:val="00131956"/>
    <w:rsid w:val="001347E6"/>
    <w:rsid w:val="00145A1E"/>
    <w:rsid w:val="001537BC"/>
    <w:rsid w:val="00160AB4"/>
    <w:rsid w:val="00162CA3"/>
    <w:rsid w:val="00163594"/>
    <w:rsid w:val="001649D9"/>
    <w:rsid w:val="0016636E"/>
    <w:rsid w:val="001667EC"/>
    <w:rsid w:val="00167307"/>
    <w:rsid w:val="00167F99"/>
    <w:rsid w:val="001712AE"/>
    <w:rsid w:val="0017141A"/>
    <w:rsid w:val="001714FF"/>
    <w:rsid w:val="001732DF"/>
    <w:rsid w:val="00173BF8"/>
    <w:rsid w:val="001755A3"/>
    <w:rsid w:val="00180982"/>
    <w:rsid w:val="00190EDD"/>
    <w:rsid w:val="001910BC"/>
    <w:rsid w:val="00194693"/>
    <w:rsid w:val="001A1893"/>
    <w:rsid w:val="001A3A22"/>
    <w:rsid w:val="001A54A6"/>
    <w:rsid w:val="001A5CFF"/>
    <w:rsid w:val="001A5F0E"/>
    <w:rsid w:val="001A72D4"/>
    <w:rsid w:val="001B3726"/>
    <w:rsid w:val="001B745D"/>
    <w:rsid w:val="001C6E21"/>
    <w:rsid w:val="001D1774"/>
    <w:rsid w:val="001D246F"/>
    <w:rsid w:val="001D3851"/>
    <w:rsid w:val="001D5281"/>
    <w:rsid w:val="001E16A1"/>
    <w:rsid w:val="001E1E2B"/>
    <w:rsid w:val="001E3076"/>
    <w:rsid w:val="001E4560"/>
    <w:rsid w:val="001E4D3C"/>
    <w:rsid w:val="001E70C7"/>
    <w:rsid w:val="001F5CCC"/>
    <w:rsid w:val="00202BB5"/>
    <w:rsid w:val="0020566E"/>
    <w:rsid w:val="00207431"/>
    <w:rsid w:val="0021016C"/>
    <w:rsid w:val="00211803"/>
    <w:rsid w:val="00211A31"/>
    <w:rsid w:val="00211F70"/>
    <w:rsid w:val="00223EB2"/>
    <w:rsid w:val="00231A74"/>
    <w:rsid w:val="00235BF8"/>
    <w:rsid w:val="00241EC0"/>
    <w:rsid w:val="00246282"/>
    <w:rsid w:val="00250B90"/>
    <w:rsid w:val="002522C2"/>
    <w:rsid w:val="00254227"/>
    <w:rsid w:val="00254A97"/>
    <w:rsid w:val="002637FB"/>
    <w:rsid w:val="00270617"/>
    <w:rsid w:val="00271FD2"/>
    <w:rsid w:val="002761D8"/>
    <w:rsid w:val="002857C8"/>
    <w:rsid w:val="00285B12"/>
    <w:rsid w:val="00286894"/>
    <w:rsid w:val="002977C0"/>
    <w:rsid w:val="00297CBF"/>
    <w:rsid w:val="002A40A3"/>
    <w:rsid w:val="002A577E"/>
    <w:rsid w:val="002A761D"/>
    <w:rsid w:val="002B011A"/>
    <w:rsid w:val="002B0B89"/>
    <w:rsid w:val="002B2C60"/>
    <w:rsid w:val="002C100C"/>
    <w:rsid w:val="002C27F1"/>
    <w:rsid w:val="002C2F7A"/>
    <w:rsid w:val="002C2F9E"/>
    <w:rsid w:val="002C6651"/>
    <w:rsid w:val="002C7C6E"/>
    <w:rsid w:val="002D2695"/>
    <w:rsid w:val="002D6DD9"/>
    <w:rsid w:val="002E027E"/>
    <w:rsid w:val="002F1766"/>
    <w:rsid w:val="002F247B"/>
    <w:rsid w:val="002F4676"/>
    <w:rsid w:val="002F54A2"/>
    <w:rsid w:val="002F6BB3"/>
    <w:rsid w:val="002F6D58"/>
    <w:rsid w:val="00300A60"/>
    <w:rsid w:val="003013FF"/>
    <w:rsid w:val="00311989"/>
    <w:rsid w:val="00311B18"/>
    <w:rsid w:val="0031422B"/>
    <w:rsid w:val="00316A51"/>
    <w:rsid w:val="00316DB8"/>
    <w:rsid w:val="003204EF"/>
    <w:rsid w:val="0032227D"/>
    <w:rsid w:val="003224F8"/>
    <w:rsid w:val="003233B1"/>
    <w:rsid w:val="00333A17"/>
    <w:rsid w:val="00341F11"/>
    <w:rsid w:val="00345088"/>
    <w:rsid w:val="00346793"/>
    <w:rsid w:val="00351B1C"/>
    <w:rsid w:val="003530CE"/>
    <w:rsid w:val="00353BB2"/>
    <w:rsid w:val="003560CC"/>
    <w:rsid w:val="00362C2C"/>
    <w:rsid w:val="003630F6"/>
    <w:rsid w:val="003765B7"/>
    <w:rsid w:val="00380A5E"/>
    <w:rsid w:val="00391A33"/>
    <w:rsid w:val="003A0E6C"/>
    <w:rsid w:val="003A6051"/>
    <w:rsid w:val="003B32A6"/>
    <w:rsid w:val="003B56F1"/>
    <w:rsid w:val="003C059F"/>
    <w:rsid w:val="003C135B"/>
    <w:rsid w:val="003C560E"/>
    <w:rsid w:val="003D049C"/>
    <w:rsid w:val="003E2934"/>
    <w:rsid w:val="003E478C"/>
    <w:rsid w:val="003E72B4"/>
    <w:rsid w:val="003F0D01"/>
    <w:rsid w:val="003F103E"/>
    <w:rsid w:val="003F34A2"/>
    <w:rsid w:val="003F54C7"/>
    <w:rsid w:val="004025A1"/>
    <w:rsid w:val="00405EC3"/>
    <w:rsid w:val="00406D89"/>
    <w:rsid w:val="0042271D"/>
    <w:rsid w:val="00422A6E"/>
    <w:rsid w:val="004330D2"/>
    <w:rsid w:val="0044266A"/>
    <w:rsid w:val="004461B2"/>
    <w:rsid w:val="00446EEE"/>
    <w:rsid w:val="00451DFC"/>
    <w:rsid w:val="0046026B"/>
    <w:rsid w:val="004605C5"/>
    <w:rsid w:val="00466724"/>
    <w:rsid w:val="00467AFB"/>
    <w:rsid w:val="00472F69"/>
    <w:rsid w:val="00475072"/>
    <w:rsid w:val="0047620B"/>
    <w:rsid w:val="00477CAE"/>
    <w:rsid w:val="00477DE9"/>
    <w:rsid w:val="00477E2C"/>
    <w:rsid w:val="00481B4F"/>
    <w:rsid w:val="004839B4"/>
    <w:rsid w:val="00486E29"/>
    <w:rsid w:val="00492D7E"/>
    <w:rsid w:val="00495919"/>
    <w:rsid w:val="004972D2"/>
    <w:rsid w:val="004A0C66"/>
    <w:rsid w:val="004A141E"/>
    <w:rsid w:val="004A4ABF"/>
    <w:rsid w:val="004A77CA"/>
    <w:rsid w:val="004B453A"/>
    <w:rsid w:val="004B4E3F"/>
    <w:rsid w:val="004B7DC1"/>
    <w:rsid w:val="004C3C20"/>
    <w:rsid w:val="004D3CFF"/>
    <w:rsid w:val="004D5ACF"/>
    <w:rsid w:val="004D5B6E"/>
    <w:rsid w:val="004E10AE"/>
    <w:rsid w:val="004E1EB2"/>
    <w:rsid w:val="004E535F"/>
    <w:rsid w:val="004E7B5E"/>
    <w:rsid w:val="004F23E5"/>
    <w:rsid w:val="005039CE"/>
    <w:rsid w:val="0050476F"/>
    <w:rsid w:val="005055FC"/>
    <w:rsid w:val="00516726"/>
    <w:rsid w:val="00526811"/>
    <w:rsid w:val="00534CCF"/>
    <w:rsid w:val="00547B81"/>
    <w:rsid w:val="00553F6B"/>
    <w:rsid w:val="00555302"/>
    <w:rsid w:val="005558FD"/>
    <w:rsid w:val="00555E20"/>
    <w:rsid w:val="00556DA9"/>
    <w:rsid w:val="00557058"/>
    <w:rsid w:val="00557A79"/>
    <w:rsid w:val="00564B8D"/>
    <w:rsid w:val="005660A7"/>
    <w:rsid w:val="00572693"/>
    <w:rsid w:val="005728F8"/>
    <w:rsid w:val="0057715C"/>
    <w:rsid w:val="00584D97"/>
    <w:rsid w:val="00585FF5"/>
    <w:rsid w:val="00586CC3"/>
    <w:rsid w:val="00587201"/>
    <w:rsid w:val="0058761B"/>
    <w:rsid w:val="0059028B"/>
    <w:rsid w:val="00590821"/>
    <w:rsid w:val="00591F90"/>
    <w:rsid w:val="00594F6C"/>
    <w:rsid w:val="005B134D"/>
    <w:rsid w:val="005C03E6"/>
    <w:rsid w:val="005C0B9B"/>
    <w:rsid w:val="005C58A7"/>
    <w:rsid w:val="005D52DF"/>
    <w:rsid w:val="005E1EE4"/>
    <w:rsid w:val="005E2C58"/>
    <w:rsid w:val="005E3B50"/>
    <w:rsid w:val="005E3F9F"/>
    <w:rsid w:val="005F47FE"/>
    <w:rsid w:val="005F4F4A"/>
    <w:rsid w:val="005F5276"/>
    <w:rsid w:val="006019D8"/>
    <w:rsid w:val="00607D75"/>
    <w:rsid w:val="00610C7A"/>
    <w:rsid w:val="00613ABF"/>
    <w:rsid w:val="00614635"/>
    <w:rsid w:val="00624A2D"/>
    <w:rsid w:val="006444AB"/>
    <w:rsid w:val="00656A18"/>
    <w:rsid w:val="0066549E"/>
    <w:rsid w:val="00670C06"/>
    <w:rsid w:val="0067560E"/>
    <w:rsid w:val="0067636C"/>
    <w:rsid w:val="00677748"/>
    <w:rsid w:val="0068006C"/>
    <w:rsid w:val="00691845"/>
    <w:rsid w:val="00691C2F"/>
    <w:rsid w:val="006926E3"/>
    <w:rsid w:val="00692D79"/>
    <w:rsid w:val="006B7B54"/>
    <w:rsid w:val="006C1E41"/>
    <w:rsid w:val="006C35D9"/>
    <w:rsid w:val="006C5674"/>
    <w:rsid w:val="006D071D"/>
    <w:rsid w:val="006D1218"/>
    <w:rsid w:val="006D3042"/>
    <w:rsid w:val="006D519C"/>
    <w:rsid w:val="006D7D71"/>
    <w:rsid w:val="006D7E88"/>
    <w:rsid w:val="006E22BD"/>
    <w:rsid w:val="006E26C8"/>
    <w:rsid w:val="006E5535"/>
    <w:rsid w:val="006F228F"/>
    <w:rsid w:val="006F3E85"/>
    <w:rsid w:val="006F4D6E"/>
    <w:rsid w:val="006F5F7A"/>
    <w:rsid w:val="006F72F2"/>
    <w:rsid w:val="006F7D7E"/>
    <w:rsid w:val="00700098"/>
    <w:rsid w:val="00701D28"/>
    <w:rsid w:val="0070403C"/>
    <w:rsid w:val="00704F36"/>
    <w:rsid w:val="00715324"/>
    <w:rsid w:val="007213CF"/>
    <w:rsid w:val="00722913"/>
    <w:rsid w:val="007260EC"/>
    <w:rsid w:val="00726D44"/>
    <w:rsid w:val="007272D4"/>
    <w:rsid w:val="0072786E"/>
    <w:rsid w:val="00732C33"/>
    <w:rsid w:val="00740012"/>
    <w:rsid w:val="00746628"/>
    <w:rsid w:val="00753BAA"/>
    <w:rsid w:val="007561FB"/>
    <w:rsid w:val="007662B5"/>
    <w:rsid w:val="00770BB0"/>
    <w:rsid w:val="00773D5E"/>
    <w:rsid w:val="00773DE6"/>
    <w:rsid w:val="007765D7"/>
    <w:rsid w:val="00782F5E"/>
    <w:rsid w:val="00783985"/>
    <w:rsid w:val="00790720"/>
    <w:rsid w:val="007918B2"/>
    <w:rsid w:val="007952AA"/>
    <w:rsid w:val="007957DA"/>
    <w:rsid w:val="0079670B"/>
    <w:rsid w:val="007A46AF"/>
    <w:rsid w:val="007A6773"/>
    <w:rsid w:val="007B2550"/>
    <w:rsid w:val="007B28D7"/>
    <w:rsid w:val="007C10DA"/>
    <w:rsid w:val="007C13B4"/>
    <w:rsid w:val="007C1F07"/>
    <w:rsid w:val="007C7FF6"/>
    <w:rsid w:val="007D53D8"/>
    <w:rsid w:val="007D55FE"/>
    <w:rsid w:val="007E7A6B"/>
    <w:rsid w:val="008056A5"/>
    <w:rsid w:val="00805A54"/>
    <w:rsid w:val="00820475"/>
    <w:rsid w:val="00820C07"/>
    <w:rsid w:val="00821FD7"/>
    <w:rsid w:val="008305D4"/>
    <w:rsid w:val="0083442D"/>
    <w:rsid w:val="00840302"/>
    <w:rsid w:val="00841F8E"/>
    <w:rsid w:val="00854EEC"/>
    <w:rsid w:val="00861F0C"/>
    <w:rsid w:val="008631C2"/>
    <w:rsid w:val="008643AB"/>
    <w:rsid w:val="00864B58"/>
    <w:rsid w:val="008658BB"/>
    <w:rsid w:val="00867C65"/>
    <w:rsid w:val="00877001"/>
    <w:rsid w:val="008771E0"/>
    <w:rsid w:val="00885266"/>
    <w:rsid w:val="00886169"/>
    <w:rsid w:val="00895640"/>
    <w:rsid w:val="008965E3"/>
    <w:rsid w:val="00897090"/>
    <w:rsid w:val="008B00DE"/>
    <w:rsid w:val="008B702F"/>
    <w:rsid w:val="008C33C5"/>
    <w:rsid w:val="008D01BA"/>
    <w:rsid w:val="008D6BC6"/>
    <w:rsid w:val="008E1FE6"/>
    <w:rsid w:val="008E43CD"/>
    <w:rsid w:val="008E5A8C"/>
    <w:rsid w:val="008E70A1"/>
    <w:rsid w:val="008F00DC"/>
    <w:rsid w:val="008F45B4"/>
    <w:rsid w:val="008F4ADB"/>
    <w:rsid w:val="008F4BC9"/>
    <w:rsid w:val="008F6A83"/>
    <w:rsid w:val="00902D4C"/>
    <w:rsid w:val="00903D2C"/>
    <w:rsid w:val="00905927"/>
    <w:rsid w:val="009059D6"/>
    <w:rsid w:val="00910F9A"/>
    <w:rsid w:val="00912913"/>
    <w:rsid w:val="00913FCE"/>
    <w:rsid w:val="00915082"/>
    <w:rsid w:val="0092159B"/>
    <w:rsid w:val="00925F01"/>
    <w:rsid w:val="00934958"/>
    <w:rsid w:val="00935ACC"/>
    <w:rsid w:val="00941C4A"/>
    <w:rsid w:val="00944AB2"/>
    <w:rsid w:val="00950F60"/>
    <w:rsid w:val="00953A5D"/>
    <w:rsid w:val="0095775E"/>
    <w:rsid w:val="0096049A"/>
    <w:rsid w:val="00960CB0"/>
    <w:rsid w:val="009657DC"/>
    <w:rsid w:val="00965D41"/>
    <w:rsid w:val="009709D9"/>
    <w:rsid w:val="00973B4E"/>
    <w:rsid w:val="00974316"/>
    <w:rsid w:val="00980D5A"/>
    <w:rsid w:val="00981A84"/>
    <w:rsid w:val="009865AB"/>
    <w:rsid w:val="009A4931"/>
    <w:rsid w:val="009B1154"/>
    <w:rsid w:val="009B5BA6"/>
    <w:rsid w:val="009C4A0E"/>
    <w:rsid w:val="009E20DB"/>
    <w:rsid w:val="009F19E3"/>
    <w:rsid w:val="009F1A57"/>
    <w:rsid w:val="009F23D0"/>
    <w:rsid w:val="009F595A"/>
    <w:rsid w:val="009F5D29"/>
    <w:rsid w:val="009F6965"/>
    <w:rsid w:val="009F7EC8"/>
    <w:rsid w:val="00A02309"/>
    <w:rsid w:val="00A02C3C"/>
    <w:rsid w:val="00A04EF9"/>
    <w:rsid w:val="00A050B7"/>
    <w:rsid w:val="00A11E74"/>
    <w:rsid w:val="00A124CC"/>
    <w:rsid w:val="00A16E8A"/>
    <w:rsid w:val="00A174D9"/>
    <w:rsid w:val="00A23003"/>
    <w:rsid w:val="00A24160"/>
    <w:rsid w:val="00A25017"/>
    <w:rsid w:val="00A256EF"/>
    <w:rsid w:val="00A307C8"/>
    <w:rsid w:val="00A32C83"/>
    <w:rsid w:val="00A34798"/>
    <w:rsid w:val="00A41740"/>
    <w:rsid w:val="00A42A0A"/>
    <w:rsid w:val="00A43345"/>
    <w:rsid w:val="00A50180"/>
    <w:rsid w:val="00A5145C"/>
    <w:rsid w:val="00A54AAC"/>
    <w:rsid w:val="00A65C8B"/>
    <w:rsid w:val="00A72068"/>
    <w:rsid w:val="00A721AE"/>
    <w:rsid w:val="00A72849"/>
    <w:rsid w:val="00A745B1"/>
    <w:rsid w:val="00A74AEB"/>
    <w:rsid w:val="00A75DFC"/>
    <w:rsid w:val="00A84FC1"/>
    <w:rsid w:val="00A954E6"/>
    <w:rsid w:val="00A97088"/>
    <w:rsid w:val="00AA0589"/>
    <w:rsid w:val="00AA1CBE"/>
    <w:rsid w:val="00AA255B"/>
    <w:rsid w:val="00AD23B9"/>
    <w:rsid w:val="00AD616F"/>
    <w:rsid w:val="00AD7386"/>
    <w:rsid w:val="00AD790D"/>
    <w:rsid w:val="00AE2AA9"/>
    <w:rsid w:val="00AE60D1"/>
    <w:rsid w:val="00AE6486"/>
    <w:rsid w:val="00AF1FC6"/>
    <w:rsid w:val="00AF39F4"/>
    <w:rsid w:val="00B05D4E"/>
    <w:rsid w:val="00B061B2"/>
    <w:rsid w:val="00B10881"/>
    <w:rsid w:val="00B12CCA"/>
    <w:rsid w:val="00B20429"/>
    <w:rsid w:val="00B267C5"/>
    <w:rsid w:val="00B30967"/>
    <w:rsid w:val="00B34EC5"/>
    <w:rsid w:val="00B35D94"/>
    <w:rsid w:val="00B369B6"/>
    <w:rsid w:val="00B404EE"/>
    <w:rsid w:val="00B4485A"/>
    <w:rsid w:val="00B56306"/>
    <w:rsid w:val="00B565C1"/>
    <w:rsid w:val="00B57DEA"/>
    <w:rsid w:val="00B614DF"/>
    <w:rsid w:val="00B61929"/>
    <w:rsid w:val="00B7102A"/>
    <w:rsid w:val="00B715D9"/>
    <w:rsid w:val="00B84907"/>
    <w:rsid w:val="00B868D9"/>
    <w:rsid w:val="00B94F40"/>
    <w:rsid w:val="00BB6334"/>
    <w:rsid w:val="00BB6B03"/>
    <w:rsid w:val="00BC0D9E"/>
    <w:rsid w:val="00BD6BDE"/>
    <w:rsid w:val="00BE4DA8"/>
    <w:rsid w:val="00BE56D4"/>
    <w:rsid w:val="00BF0C1C"/>
    <w:rsid w:val="00BF1E00"/>
    <w:rsid w:val="00BF208E"/>
    <w:rsid w:val="00BF20E5"/>
    <w:rsid w:val="00BF4A92"/>
    <w:rsid w:val="00BF4C6E"/>
    <w:rsid w:val="00BF5270"/>
    <w:rsid w:val="00C00602"/>
    <w:rsid w:val="00C00A39"/>
    <w:rsid w:val="00C011F4"/>
    <w:rsid w:val="00C055B1"/>
    <w:rsid w:val="00C11523"/>
    <w:rsid w:val="00C15757"/>
    <w:rsid w:val="00C165F5"/>
    <w:rsid w:val="00C179AA"/>
    <w:rsid w:val="00C23B37"/>
    <w:rsid w:val="00C24DC2"/>
    <w:rsid w:val="00C34E0E"/>
    <w:rsid w:val="00C41108"/>
    <w:rsid w:val="00C53636"/>
    <w:rsid w:val="00C56A64"/>
    <w:rsid w:val="00C628C0"/>
    <w:rsid w:val="00C6397C"/>
    <w:rsid w:val="00C7285E"/>
    <w:rsid w:val="00C736D8"/>
    <w:rsid w:val="00C81E5E"/>
    <w:rsid w:val="00C87BD4"/>
    <w:rsid w:val="00C91780"/>
    <w:rsid w:val="00CA03C3"/>
    <w:rsid w:val="00CA7A89"/>
    <w:rsid w:val="00CA7C6F"/>
    <w:rsid w:val="00CB0638"/>
    <w:rsid w:val="00CB3E3B"/>
    <w:rsid w:val="00CB7A1A"/>
    <w:rsid w:val="00CC3B11"/>
    <w:rsid w:val="00CD183E"/>
    <w:rsid w:val="00CD58D2"/>
    <w:rsid w:val="00CE1B8A"/>
    <w:rsid w:val="00CF1425"/>
    <w:rsid w:val="00CF331D"/>
    <w:rsid w:val="00CF4F99"/>
    <w:rsid w:val="00CF64EC"/>
    <w:rsid w:val="00CF65DA"/>
    <w:rsid w:val="00CF7CA1"/>
    <w:rsid w:val="00D01C49"/>
    <w:rsid w:val="00D046FD"/>
    <w:rsid w:val="00D15F35"/>
    <w:rsid w:val="00D171A1"/>
    <w:rsid w:val="00D225EC"/>
    <w:rsid w:val="00D22B72"/>
    <w:rsid w:val="00D244D1"/>
    <w:rsid w:val="00D3045F"/>
    <w:rsid w:val="00D33D9C"/>
    <w:rsid w:val="00D35386"/>
    <w:rsid w:val="00D3766B"/>
    <w:rsid w:val="00D42CF7"/>
    <w:rsid w:val="00D5295B"/>
    <w:rsid w:val="00D64BCB"/>
    <w:rsid w:val="00D669C1"/>
    <w:rsid w:val="00D72E6F"/>
    <w:rsid w:val="00D740F9"/>
    <w:rsid w:val="00D77A06"/>
    <w:rsid w:val="00D86E99"/>
    <w:rsid w:val="00D943C2"/>
    <w:rsid w:val="00DB2A6A"/>
    <w:rsid w:val="00DB58FB"/>
    <w:rsid w:val="00DB59AD"/>
    <w:rsid w:val="00DB6033"/>
    <w:rsid w:val="00DC2090"/>
    <w:rsid w:val="00DD1D64"/>
    <w:rsid w:val="00DD213F"/>
    <w:rsid w:val="00DE5168"/>
    <w:rsid w:val="00DE5BB5"/>
    <w:rsid w:val="00DF1D6A"/>
    <w:rsid w:val="00DF233B"/>
    <w:rsid w:val="00DF6CCA"/>
    <w:rsid w:val="00E02ECA"/>
    <w:rsid w:val="00E0515F"/>
    <w:rsid w:val="00E05CB9"/>
    <w:rsid w:val="00E07F06"/>
    <w:rsid w:val="00E1018D"/>
    <w:rsid w:val="00E1312C"/>
    <w:rsid w:val="00E13BA6"/>
    <w:rsid w:val="00E157F6"/>
    <w:rsid w:val="00E21F5E"/>
    <w:rsid w:val="00E221CD"/>
    <w:rsid w:val="00E237D2"/>
    <w:rsid w:val="00E30FB0"/>
    <w:rsid w:val="00E334C8"/>
    <w:rsid w:val="00E33E08"/>
    <w:rsid w:val="00E3601D"/>
    <w:rsid w:val="00E3625C"/>
    <w:rsid w:val="00E41E68"/>
    <w:rsid w:val="00E43C8B"/>
    <w:rsid w:val="00E521A1"/>
    <w:rsid w:val="00E63BBF"/>
    <w:rsid w:val="00E6404C"/>
    <w:rsid w:val="00E65A64"/>
    <w:rsid w:val="00E6771A"/>
    <w:rsid w:val="00E73269"/>
    <w:rsid w:val="00E73814"/>
    <w:rsid w:val="00E74FB2"/>
    <w:rsid w:val="00E76CA1"/>
    <w:rsid w:val="00E81A0F"/>
    <w:rsid w:val="00E82A39"/>
    <w:rsid w:val="00E87F3F"/>
    <w:rsid w:val="00E9128B"/>
    <w:rsid w:val="00E95148"/>
    <w:rsid w:val="00EA5A0B"/>
    <w:rsid w:val="00EC42F5"/>
    <w:rsid w:val="00ED27AB"/>
    <w:rsid w:val="00ED603B"/>
    <w:rsid w:val="00EE4BA1"/>
    <w:rsid w:val="00EE5275"/>
    <w:rsid w:val="00EE607C"/>
    <w:rsid w:val="00EF0D30"/>
    <w:rsid w:val="00EF1C55"/>
    <w:rsid w:val="00EF5C27"/>
    <w:rsid w:val="00EF6A7E"/>
    <w:rsid w:val="00EF7831"/>
    <w:rsid w:val="00F039D1"/>
    <w:rsid w:val="00F10ED3"/>
    <w:rsid w:val="00F110C2"/>
    <w:rsid w:val="00F1556A"/>
    <w:rsid w:val="00F26512"/>
    <w:rsid w:val="00F33C41"/>
    <w:rsid w:val="00F35C87"/>
    <w:rsid w:val="00F37E40"/>
    <w:rsid w:val="00F42CD0"/>
    <w:rsid w:val="00F522C5"/>
    <w:rsid w:val="00F54734"/>
    <w:rsid w:val="00F55988"/>
    <w:rsid w:val="00F62707"/>
    <w:rsid w:val="00F635AE"/>
    <w:rsid w:val="00F63DBA"/>
    <w:rsid w:val="00F742E8"/>
    <w:rsid w:val="00F74B29"/>
    <w:rsid w:val="00F751EA"/>
    <w:rsid w:val="00F80139"/>
    <w:rsid w:val="00F81AB8"/>
    <w:rsid w:val="00F85252"/>
    <w:rsid w:val="00F90223"/>
    <w:rsid w:val="00F919FA"/>
    <w:rsid w:val="00F924D9"/>
    <w:rsid w:val="00F92B24"/>
    <w:rsid w:val="00F9405D"/>
    <w:rsid w:val="00F95597"/>
    <w:rsid w:val="00FB0AE0"/>
    <w:rsid w:val="00FB2358"/>
    <w:rsid w:val="00FB3E4C"/>
    <w:rsid w:val="00FB796C"/>
    <w:rsid w:val="00FC04C0"/>
    <w:rsid w:val="00FC0586"/>
    <w:rsid w:val="00FC0F7F"/>
    <w:rsid w:val="00FC4717"/>
    <w:rsid w:val="00FC6A83"/>
    <w:rsid w:val="00FC7470"/>
    <w:rsid w:val="00FD0B24"/>
    <w:rsid w:val="00FD2593"/>
    <w:rsid w:val="00FD46E4"/>
    <w:rsid w:val="00FD6B09"/>
    <w:rsid w:val="00FE1FB7"/>
    <w:rsid w:val="00FE2AF4"/>
    <w:rsid w:val="00FF2F46"/>
    <w:rsid w:val="011055F6"/>
    <w:rsid w:val="011A5611"/>
    <w:rsid w:val="01266F10"/>
    <w:rsid w:val="01356CEB"/>
    <w:rsid w:val="015607B3"/>
    <w:rsid w:val="016F22D0"/>
    <w:rsid w:val="0176258F"/>
    <w:rsid w:val="017A53E6"/>
    <w:rsid w:val="018D442C"/>
    <w:rsid w:val="018E3894"/>
    <w:rsid w:val="01996803"/>
    <w:rsid w:val="01B100BC"/>
    <w:rsid w:val="01B72239"/>
    <w:rsid w:val="01C74429"/>
    <w:rsid w:val="01CA1C0C"/>
    <w:rsid w:val="01D753A3"/>
    <w:rsid w:val="01DA7507"/>
    <w:rsid w:val="01E13875"/>
    <w:rsid w:val="01E438E0"/>
    <w:rsid w:val="01F6542E"/>
    <w:rsid w:val="01F725E2"/>
    <w:rsid w:val="01F82B7B"/>
    <w:rsid w:val="02080A0F"/>
    <w:rsid w:val="02190FDC"/>
    <w:rsid w:val="02274C6D"/>
    <w:rsid w:val="023227AA"/>
    <w:rsid w:val="023941A4"/>
    <w:rsid w:val="023E4918"/>
    <w:rsid w:val="026B7EF1"/>
    <w:rsid w:val="0279365E"/>
    <w:rsid w:val="027B3612"/>
    <w:rsid w:val="02801494"/>
    <w:rsid w:val="0285063B"/>
    <w:rsid w:val="02872B54"/>
    <w:rsid w:val="028A66FF"/>
    <w:rsid w:val="028B708F"/>
    <w:rsid w:val="0294227F"/>
    <w:rsid w:val="02A34080"/>
    <w:rsid w:val="02A7104C"/>
    <w:rsid w:val="02BA5D5F"/>
    <w:rsid w:val="02C931BF"/>
    <w:rsid w:val="02D329A8"/>
    <w:rsid w:val="02E35863"/>
    <w:rsid w:val="02F5131C"/>
    <w:rsid w:val="03045940"/>
    <w:rsid w:val="03186F22"/>
    <w:rsid w:val="032567BC"/>
    <w:rsid w:val="0327015B"/>
    <w:rsid w:val="032E5056"/>
    <w:rsid w:val="03390407"/>
    <w:rsid w:val="035C51B8"/>
    <w:rsid w:val="036005B3"/>
    <w:rsid w:val="036C6332"/>
    <w:rsid w:val="036E5EB5"/>
    <w:rsid w:val="03A41B72"/>
    <w:rsid w:val="03AA16D0"/>
    <w:rsid w:val="03AC07C7"/>
    <w:rsid w:val="03B61640"/>
    <w:rsid w:val="03B734E3"/>
    <w:rsid w:val="03C3072A"/>
    <w:rsid w:val="03C44405"/>
    <w:rsid w:val="03CD2DDB"/>
    <w:rsid w:val="040E0625"/>
    <w:rsid w:val="04216A71"/>
    <w:rsid w:val="043B123B"/>
    <w:rsid w:val="043F6BBA"/>
    <w:rsid w:val="044C3E27"/>
    <w:rsid w:val="044D4175"/>
    <w:rsid w:val="044E53B4"/>
    <w:rsid w:val="044F41BB"/>
    <w:rsid w:val="049028E6"/>
    <w:rsid w:val="04930885"/>
    <w:rsid w:val="04984DC8"/>
    <w:rsid w:val="049C412B"/>
    <w:rsid w:val="04A60266"/>
    <w:rsid w:val="04A80AF6"/>
    <w:rsid w:val="04AD1BBE"/>
    <w:rsid w:val="04AD7039"/>
    <w:rsid w:val="04BD1B14"/>
    <w:rsid w:val="04CD2F3C"/>
    <w:rsid w:val="04D87754"/>
    <w:rsid w:val="04DF340B"/>
    <w:rsid w:val="04E1456E"/>
    <w:rsid w:val="04EB0490"/>
    <w:rsid w:val="04EC5F5B"/>
    <w:rsid w:val="04F81803"/>
    <w:rsid w:val="05002402"/>
    <w:rsid w:val="050337AE"/>
    <w:rsid w:val="050430EE"/>
    <w:rsid w:val="050D142A"/>
    <w:rsid w:val="050D145B"/>
    <w:rsid w:val="05174E18"/>
    <w:rsid w:val="051B71E3"/>
    <w:rsid w:val="051C2B6D"/>
    <w:rsid w:val="0521028B"/>
    <w:rsid w:val="052674A2"/>
    <w:rsid w:val="052750D6"/>
    <w:rsid w:val="052D4EEB"/>
    <w:rsid w:val="053D71F9"/>
    <w:rsid w:val="053F7226"/>
    <w:rsid w:val="057E5BCB"/>
    <w:rsid w:val="058D37D7"/>
    <w:rsid w:val="05926C95"/>
    <w:rsid w:val="05947D49"/>
    <w:rsid w:val="059D63FE"/>
    <w:rsid w:val="05A4695A"/>
    <w:rsid w:val="05BB7C37"/>
    <w:rsid w:val="05BD2505"/>
    <w:rsid w:val="05C636BA"/>
    <w:rsid w:val="05D423E7"/>
    <w:rsid w:val="05D45937"/>
    <w:rsid w:val="0600307A"/>
    <w:rsid w:val="06171D75"/>
    <w:rsid w:val="06224D00"/>
    <w:rsid w:val="0627180C"/>
    <w:rsid w:val="063105C8"/>
    <w:rsid w:val="06394F56"/>
    <w:rsid w:val="064C116E"/>
    <w:rsid w:val="067B33E2"/>
    <w:rsid w:val="06A456DA"/>
    <w:rsid w:val="06A95E05"/>
    <w:rsid w:val="06B55198"/>
    <w:rsid w:val="06CA7978"/>
    <w:rsid w:val="06D16C46"/>
    <w:rsid w:val="06D97ACD"/>
    <w:rsid w:val="07040ACE"/>
    <w:rsid w:val="07203301"/>
    <w:rsid w:val="072F02BD"/>
    <w:rsid w:val="073076CB"/>
    <w:rsid w:val="073F4F13"/>
    <w:rsid w:val="07445E30"/>
    <w:rsid w:val="074A31ED"/>
    <w:rsid w:val="075823F8"/>
    <w:rsid w:val="07583BD8"/>
    <w:rsid w:val="075F03EC"/>
    <w:rsid w:val="07786D2E"/>
    <w:rsid w:val="078D2DA7"/>
    <w:rsid w:val="07AA372E"/>
    <w:rsid w:val="07C136C9"/>
    <w:rsid w:val="07C56F0A"/>
    <w:rsid w:val="07C95C48"/>
    <w:rsid w:val="07CA07CF"/>
    <w:rsid w:val="07CC0AB3"/>
    <w:rsid w:val="07CC5AF5"/>
    <w:rsid w:val="07DA1869"/>
    <w:rsid w:val="07E67E86"/>
    <w:rsid w:val="07F421E2"/>
    <w:rsid w:val="08031D34"/>
    <w:rsid w:val="080507DA"/>
    <w:rsid w:val="08102806"/>
    <w:rsid w:val="0836484D"/>
    <w:rsid w:val="083739C4"/>
    <w:rsid w:val="08640FAE"/>
    <w:rsid w:val="086F55A3"/>
    <w:rsid w:val="08796036"/>
    <w:rsid w:val="087B67B0"/>
    <w:rsid w:val="08854F15"/>
    <w:rsid w:val="089226F4"/>
    <w:rsid w:val="089C756C"/>
    <w:rsid w:val="089E42F1"/>
    <w:rsid w:val="08A16ACD"/>
    <w:rsid w:val="08AC25CB"/>
    <w:rsid w:val="08B32B06"/>
    <w:rsid w:val="08B6175B"/>
    <w:rsid w:val="08B82632"/>
    <w:rsid w:val="08C10928"/>
    <w:rsid w:val="08DE58A1"/>
    <w:rsid w:val="08DF3D60"/>
    <w:rsid w:val="08EB3742"/>
    <w:rsid w:val="08EB3984"/>
    <w:rsid w:val="08F169FB"/>
    <w:rsid w:val="09185C02"/>
    <w:rsid w:val="092F3F14"/>
    <w:rsid w:val="093E5711"/>
    <w:rsid w:val="095029EF"/>
    <w:rsid w:val="0958457F"/>
    <w:rsid w:val="096B5FE2"/>
    <w:rsid w:val="0978031E"/>
    <w:rsid w:val="097A69E7"/>
    <w:rsid w:val="099631AA"/>
    <w:rsid w:val="099F3D36"/>
    <w:rsid w:val="09B46139"/>
    <w:rsid w:val="09D86997"/>
    <w:rsid w:val="09F7421B"/>
    <w:rsid w:val="09F80913"/>
    <w:rsid w:val="09F8161F"/>
    <w:rsid w:val="0A10359A"/>
    <w:rsid w:val="0A1C1459"/>
    <w:rsid w:val="0A3A7173"/>
    <w:rsid w:val="0A3D0D73"/>
    <w:rsid w:val="0A3D2F59"/>
    <w:rsid w:val="0A4C5E14"/>
    <w:rsid w:val="0A5D1D03"/>
    <w:rsid w:val="0A5F5799"/>
    <w:rsid w:val="0A6076DC"/>
    <w:rsid w:val="0A716292"/>
    <w:rsid w:val="0A7250BA"/>
    <w:rsid w:val="0A88339B"/>
    <w:rsid w:val="0A8C57E1"/>
    <w:rsid w:val="0A8D3D36"/>
    <w:rsid w:val="0A943FD1"/>
    <w:rsid w:val="0A9E4A1C"/>
    <w:rsid w:val="0AA25003"/>
    <w:rsid w:val="0AAA6B55"/>
    <w:rsid w:val="0AAD571C"/>
    <w:rsid w:val="0AAE5A81"/>
    <w:rsid w:val="0ABD1D4A"/>
    <w:rsid w:val="0AC66E30"/>
    <w:rsid w:val="0ACC0ADA"/>
    <w:rsid w:val="0ADE7A28"/>
    <w:rsid w:val="0AE62EF7"/>
    <w:rsid w:val="0AF42E3F"/>
    <w:rsid w:val="0AF4759A"/>
    <w:rsid w:val="0AF539F7"/>
    <w:rsid w:val="0AF81DE3"/>
    <w:rsid w:val="0AFD76BA"/>
    <w:rsid w:val="0B102328"/>
    <w:rsid w:val="0B2B556D"/>
    <w:rsid w:val="0B413534"/>
    <w:rsid w:val="0B523BAC"/>
    <w:rsid w:val="0B525802"/>
    <w:rsid w:val="0B6D1273"/>
    <w:rsid w:val="0B7D53EE"/>
    <w:rsid w:val="0B841C2D"/>
    <w:rsid w:val="0B850CA0"/>
    <w:rsid w:val="0B8924F0"/>
    <w:rsid w:val="0B925C18"/>
    <w:rsid w:val="0B944417"/>
    <w:rsid w:val="0B990D19"/>
    <w:rsid w:val="0B9E0B50"/>
    <w:rsid w:val="0BA7175B"/>
    <w:rsid w:val="0BAE123F"/>
    <w:rsid w:val="0BC011F4"/>
    <w:rsid w:val="0BCB36B3"/>
    <w:rsid w:val="0BDA6494"/>
    <w:rsid w:val="0BE909A6"/>
    <w:rsid w:val="0C1B0F05"/>
    <w:rsid w:val="0C1C3E18"/>
    <w:rsid w:val="0C4916C1"/>
    <w:rsid w:val="0C4C64F2"/>
    <w:rsid w:val="0C4E4CEC"/>
    <w:rsid w:val="0C6A35FE"/>
    <w:rsid w:val="0C70201B"/>
    <w:rsid w:val="0C742952"/>
    <w:rsid w:val="0C787DE3"/>
    <w:rsid w:val="0CA8088B"/>
    <w:rsid w:val="0CAD59FB"/>
    <w:rsid w:val="0CB828CD"/>
    <w:rsid w:val="0CE0652F"/>
    <w:rsid w:val="0CE652F5"/>
    <w:rsid w:val="0CE81FF6"/>
    <w:rsid w:val="0CEC74C9"/>
    <w:rsid w:val="0CF57926"/>
    <w:rsid w:val="0D0B6DAF"/>
    <w:rsid w:val="0D0D5272"/>
    <w:rsid w:val="0D1907AD"/>
    <w:rsid w:val="0D1A0F12"/>
    <w:rsid w:val="0D274929"/>
    <w:rsid w:val="0D3D1FC3"/>
    <w:rsid w:val="0D3D7FAD"/>
    <w:rsid w:val="0D4E28E2"/>
    <w:rsid w:val="0D7E3A5C"/>
    <w:rsid w:val="0D8E1184"/>
    <w:rsid w:val="0D9456EE"/>
    <w:rsid w:val="0DA06F86"/>
    <w:rsid w:val="0DC049A4"/>
    <w:rsid w:val="0DD05112"/>
    <w:rsid w:val="0DD97FA3"/>
    <w:rsid w:val="0DDA29C9"/>
    <w:rsid w:val="0DF90D90"/>
    <w:rsid w:val="0E2952C5"/>
    <w:rsid w:val="0E443506"/>
    <w:rsid w:val="0E6776EF"/>
    <w:rsid w:val="0E6A4070"/>
    <w:rsid w:val="0E80195E"/>
    <w:rsid w:val="0E9B70E9"/>
    <w:rsid w:val="0EA04BA7"/>
    <w:rsid w:val="0EA8153C"/>
    <w:rsid w:val="0EB077B1"/>
    <w:rsid w:val="0EB7206D"/>
    <w:rsid w:val="0EB8232E"/>
    <w:rsid w:val="0ECE04D7"/>
    <w:rsid w:val="0ED354DE"/>
    <w:rsid w:val="0ED53C99"/>
    <w:rsid w:val="0EDB7766"/>
    <w:rsid w:val="0EDE4487"/>
    <w:rsid w:val="0F017FA1"/>
    <w:rsid w:val="0F0D1494"/>
    <w:rsid w:val="0F2349C9"/>
    <w:rsid w:val="0F2E0EE5"/>
    <w:rsid w:val="0F2E7ED9"/>
    <w:rsid w:val="0F3441A7"/>
    <w:rsid w:val="0F3667E8"/>
    <w:rsid w:val="0F3E41A9"/>
    <w:rsid w:val="0F4A41A9"/>
    <w:rsid w:val="0F4B56DC"/>
    <w:rsid w:val="0F5226CD"/>
    <w:rsid w:val="0F651B2B"/>
    <w:rsid w:val="0F6B456B"/>
    <w:rsid w:val="0F875C8D"/>
    <w:rsid w:val="0F931BF6"/>
    <w:rsid w:val="0F947671"/>
    <w:rsid w:val="0F9569F1"/>
    <w:rsid w:val="0F9F081D"/>
    <w:rsid w:val="0FA553A8"/>
    <w:rsid w:val="0FB0460A"/>
    <w:rsid w:val="0FB63F95"/>
    <w:rsid w:val="0FC81D01"/>
    <w:rsid w:val="0FE07ED2"/>
    <w:rsid w:val="0FF52469"/>
    <w:rsid w:val="10161BDC"/>
    <w:rsid w:val="1018065A"/>
    <w:rsid w:val="101C3F2B"/>
    <w:rsid w:val="101F7D23"/>
    <w:rsid w:val="1038022B"/>
    <w:rsid w:val="1059517F"/>
    <w:rsid w:val="10726534"/>
    <w:rsid w:val="109A23C7"/>
    <w:rsid w:val="10A46EE9"/>
    <w:rsid w:val="10AB2FA2"/>
    <w:rsid w:val="10BE05B2"/>
    <w:rsid w:val="10CF567B"/>
    <w:rsid w:val="10D34B82"/>
    <w:rsid w:val="10D64281"/>
    <w:rsid w:val="10DD650C"/>
    <w:rsid w:val="10DF5D31"/>
    <w:rsid w:val="10E65999"/>
    <w:rsid w:val="10EF562C"/>
    <w:rsid w:val="10F12F76"/>
    <w:rsid w:val="10F7015B"/>
    <w:rsid w:val="11023258"/>
    <w:rsid w:val="110401D1"/>
    <w:rsid w:val="110429F6"/>
    <w:rsid w:val="11125384"/>
    <w:rsid w:val="111E2F41"/>
    <w:rsid w:val="11224DA2"/>
    <w:rsid w:val="112E55A6"/>
    <w:rsid w:val="1146100A"/>
    <w:rsid w:val="11536D49"/>
    <w:rsid w:val="115937F2"/>
    <w:rsid w:val="11597117"/>
    <w:rsid w:val="115B77D8"/>
    <w:rsid w:val="116D350C"/>
    <w:rsid w:val="117E16D5"/>
    <w:rsid w:val="117E6DF6"/>
    <w:rsid w:val="117F343E"/>
    <w:rsid w:val="11825B59"/>
    <w:rsid w:val="11925C79"/>
    <w:rsid w:val="119360B4"/>
    <w:rsid w:val="11C24600"/>
    <w:rsid w:val="11CF52E5"/>
    <w:rsid w:val="11EC2BD8"/>
    <w:rsid w:val="11ED2CA9"/>
    <w:rsid w:val="11F01B81"/>
    <w:rsid w:val="11F931C4"/>
    <w:rsid w:val="11FA0859"/>
    <w:rsid w:val="121B6BB6"/>
    <w:rsid w:val="122649B7"/>
    <w:rsid w:val="123B4DBF"/>
    <w:rsid w:val="125B2356"/>
    <w:rsid w:val="125D0492"/>
    <w:rsid w:val="126227D8"/>
    <w:rsid w:val="12664C55"/>
    <w:rsid w:val="126F6B43"/>
    <w:rsid w:val="12704112"/>
    <w:rsid w:val="127777A6"/>
    <w:rsid w:val="1280704E"/>
    <w:rsid w:val="12824126"/>
    <w:rsid w:val="12873670"/>
    <w:rsid w:val="128C5EAE"/>
    <w:rsid w:val="12A06F10"/>
    <w:rsid w:val="12D12FED"/>
    <w:rsid w:val="12DB24B7"/>
    <w:rsid w:val="12E20988"/>
    <w:rsid w:val="12E70279"/>
    <w:rsid w:val="12F1242C"/>
    <w:rsid w:val="12FB3F33"/>
    <w:rsid w:val="1342447F"/>
    <w:rsid w:val="134317E9"/>
    <w:rsid w:val="134566C1"/>
    <w:rsid w:val="135326C9"/>
    <w:rsid w:val="13561D47"/>
    <w:rsid w:val="13693511"/>
    <w:rsid w:val="13723054"/>
    <w:rsid w:val="13A77DD4"/>
    <w:rsid w:val="13B1370D"/>
    <w:rsid w:val="13B14BB6"/>
    <w:rsid w:val="13C303F7"/>
    <w:rsid w:val="13CE55CB"/>
    <w:rsid w:val="13DB6960"/>
    <w:rsid w:val="13E0122E"/>
    <w:rsid w:val="13F37300"/>
    <w:rsid w:val="13FB2675"/>
    <w:rsid w:val="13FB6FBD"/>
    <w:rsid w:val="1416410A"/>
    <w:rsid w:val="14245AB4"/>
    <w:rsid w:val="14255DF7"/>
    <w:rsid w:val="1435082E"/>
    <w:rsid w:val="143A1340"/>
    <w:rsid w:val="14647EBD"/>
    <w:rsid w:val="148019C4"/>
    <w:rsid w:val="148B5032"/>
    <w:rsid w:val="148E7460"/>
    <w:rsid w:val="14930B55"/>
    <w:rsid w:val="1495653B"/>
    <w:rsid w:val="14992EB4"/>
    <w:rsid w:val="14AD40D1"/>
    <w:rsid w:val="14B20A0F"/>
    <w:rsid w:val="14BE2969"/>
    <w:rsid w:val="14D77848"/>
    <w:rsid w:val="14DA45E3"/>
    <w:rsid w:val="14E116B6"/>
    <w:rsid w:val="15113F47"/>
    <w:rsid w:val="153E45AB"/>
    <w:rsid w:val="15550CCA"/>
    <w:rsid w:val="155574C6"/>
    <w:rsid w:val="15564342"/>
    <w:rsid w:val="15574762"/>
    <w:rsid w:val="15626424"/>
    <w:rsid w:val="1582655F"/>
    <w:rsid w:val="15876D79"/>
    <w:rsid w:val="159A1F5E"/>
    <w:rsid w:val="15A517BF"/>
    <w:rsid w:val="15A77821"/>
    <w:rsid w:val="15B17DBE"/>
    <w:rsid w:val="15B773F2"/>
    <w:rsid w:val="15B82053"/>
    <w:rsid w:val="15B95F91"/>
    <w:rsid w:val="15DC1B7C"/>
    <w:rsid w:val="15F34B2B"/>
    <w:rsid w:val="15FD7FC2"/>
    <w:rsid w:val="160C6457"/>
    <w:rsid w:val="163C5F37"/>
    <w:rsid w:val="164A6BE2"/>
    <w:rsid w:val="165E3C96"/>
    <w:rsid w:val="1681559B"/>
    <w:rsid w:val="1687255A"/>
    <w:rsid w:val="168761FD"/>
    <w:rsid w:val="168D1D0D"/>
    <w:rsid w:val="1693191D"/>
    <w:rsid w:val="16A12232"/>
    <w:rsid w:val="16BD3F02"/>
    <w:rsid w:val="16CE4FD4"/>
    <w:rsid w:val="16CF2C93"/>
    <w:rsid w:val="16D71510"/>
    <w:rsid w:val="16E83A1B"/>
    <w:rsid w:val="16FA787C"/>
    <w:rsid w:val="17016A13"/>
    <w:rsid w:val="17020C9B"/>
    <w:rsid w:val="170F18A4"/>
    <w:rsid w:val="171E7175"/>
    <w:rsid w:val="172E2004"/>
    <w:rsid w:val="17397423"/>
    <w:rsid w:val="173A7BAF"/>
    <w:rsid w:val="17594D6D"/>
    <w:rsid w:val="175B2CF8"/>
    <w:rsid w:val="17622DAE"/>
    <w:rsid w:val="1765334C"/>
    <w:rsid w:val="177D7599"/>
    <w:rsid w:val="178625C4"/>
    <w:rsid w:val="178D1603"/>
    <w:rsid w:val="178E1996"/>
    <w:rsid w:val="179E4D53"/>
    <w:rsid w:val="17A17713"/>
    <w:rsid w:val="17AB525A"/>
    <w:rsid w:val="17B22647"/>
    <w:rsid w:val="17BB5300"/>
    <w:rsid w:val="17C01C3C"/>
    <w:rsid w:val="17E54866"/>
    <w:rsid w:val="17EA5612"/>
    <w:rsid w:val="17EB7B62"/>
    <w:rsid w:val="181266DA"/>
    <w:rsid w:val="181F7FA9"/>
    <w:rsid w:val="182431C4"/>
    <w:rsid w:val="18321765"/>
    <w:rsid w:val="18513E7C"/>
    <w:rsid w:val="18546EA5"/>
    <w:rsid w:val="18565F50"/>
    <w:rsid w:val="18595D91"/>
    <w:rsid w:val="18814759"/>
    <w:rsid w:val="18826B73"/>
    <w:rsid w:val="18944E92"/>
    <w:rsid w:val="18C0188D"/>
    <w:rsid w:val="18C412A3"/>
    <w:rsid w:val="18C43BD0"/>
    <w:rsid w:val="18D115F0"/>
    <w:rsid w:val="18D31407"/>
    <w:rsid w:val="18ED5C18"/>
    <w:rsid w:val="18EF11B3"/>
    <w:rsid w:val="1911114E"/>
    <w:rsid w:val="191419BF"/>
    <w:rsid w:val="191B63AC"/>
    <w:rsid w:val="19282550"/>
    <w:rsid w:val="19321050"/>
    <w:rsid w:val="1945050B"/>
    <w:rsid w:val="19520625"/>
    <w:rsid w:val="197C6FF8"/>
    <w:rsid w:val="19880184"/>
    <w:rsid w:val="199D53C2"/>
    <w:rsid w:val="19A01FF7"/>
    <w:rsid w:val="19B3552E"/>
    <w:rsid w:val="19B54280"/>
    <w:rsid w:val="19D165D4"/>
    <w:rsid w:val="19D97C19"/>
    <w:rsid w:val="19F767A7"/>
    <w:rsid w:val="1A0A7151"/>
    <w:rsid w:val="1A1173F8"/>
    <w:rsid w:val="1A124E1C"/>
    <w:rsid w:val="1A255D39"/>
    <w:rsid w:val="1A2A41D5"/>
    <w:rsid w:val="1A444411"/>
    <w:rsid w:val="1A4B46D6"/>
    <w:rsid w:val="1A4C2D4A"/>
    <w:rsid w:val="1A4D5629"/>
    <w:rsid w:val="1A5716AF"/>
    <w:rsid w:val="1A5A2F38"/>
    <w:rsid w:val="1A60045F"/>
    <w:rsid w:val="1A62339E"/>
    <w:rsid w:val="1A790655"/>
    <w:rsid w:val="1A8A7C65"/>
    <w:rsid w:val="1A8F57ED"/>
    <w:rsid w:val="1A916421"/>
    <w:rsid w:val="1A930CC6"/>
    <w:rsid w:val="1A943E86"/>
    <w:rsid w:val="1AB603A6"/>
    <w:rsid w:val="1AB66A12"/>
    <w:rsid w:val="1AC87C54"/>
    <w:rsid w:val="1AC9527E"/>
    <w:rsid w:val="1AD377BD"/>
    <w:rsid w:val="1AE07D82"/>
    <w:rsid w:val="1AE177B7"/>
    <w:rsid w:val="1AEE4C07"/>
    <w:rsid w:val="1AFA4503"/>
    <w:rsid w:val="1B0353A2"/>
    <w:rsid w:val="1B083691"/>
    <w:rsid w:val="1B1C7E41"/>
    <w:rsid w:val="1B280D79"/>
    <w:rsid w:val="1B294B73"/>
    <w:rsid w:val="1B335B91"/>
    <w:rsid w:val="1B586EA6"/>
    <w:rsid w:val="1B5C2A73"/>
    <w:rsid w:val="1B6C614D"/>
    <w:rsid w:val="1B763A53"/>
    <w:rsid w:val="1B7E2A14"/>
    <w:rsid w:val="1B9141A9"/>
    <w:rsid w:val="1BC15749"/>
    <w:rsid w:val="1BC872C4"/>
    <w:rsid w:val="1BCA4674"/>
    <w:rsid w:val="1BCD6688"/>
    <w:rsid w:val="1BD21EF1"/>
    <w:rsid w:val="1BD66BE2"/>
    <w:rsid w:val="1BD84B73"/>
    <w:rsid w:val="1BDA48A6"/>
    <w:rsid w:val="1BDF2550"/>
    <w:rsid w:val="1BDF363C"/>
    <w:rsid w:val="1BE0460E"/>
    <w:rsid w:val="1BE54684"/>
    <w:rsid w:val="1BEB6670"/>
    <w:rsid w:val="1BF0579E"/>
    <w:rsid w:val="1BF505BC"/>
    <w:rsid w:val="1C003CDB"/>
    <w:rsid w:val="1C0370B5"/>
    <w:rsid w:val="1C050060"/>
    <w:rsid w:val="1C070D0D"/>
    <w:rsid w:val="1C082123"/>
    <w:rsid w:val="1C0E0F04"/>
    <w:rsid w:val="1C194CF3"/>
    <w:rsid w:val="1C437519"/>
    <w:rsid w:val="1C4B569F"/>
    <w:rsid w:val="1C595633"/>
    <w:rsid w:val="1C712E6C"/>
    <w:rsid w:val="1C7223E7"/>
    <w:rsid w:val="1C76136B"/>
    <w:rsid w:val="1C8862C4"/>
    <w:rsid w:val="1CA07674"/>
    <w:rsid w:val="1CAD2D96"/>
    <w:rsid w:val="1CB27521"/>
    <w:rsid w:val="1CB7034B"/>
    <w:rsid w:val="1CB83527"/>
    <w:rsid w:val="1CC6781A"/>
    <w:rsid w:val="1CE02C6B"/>
    <w:rsid w:val="1CE618A2"/>
    <w:rsid w:val="1CE974F2"/>
    <w:rsid w:val="1CF27EDB"/>
    <w:rsid w:val="1CF40C21"/>
    <w:rsid w:val="1CF9663B"/>
    <w:rsid w:val="1CFC443A"/>
    <w:rsid w:val="1D1637A1"/>
    <w:rsid w:val="1D252319"/>
    <w:rsid w:val="1D4C58D9"/>
    <w:rsid w:val="1D5159DE"/>
    <w:rsid w:val="1D5D545A"/>
    <w:rsid w:val="1D704356"/>
    <w:rsid w:val="1D991058"/>
    <w:rsid w:val="1DAB3789"/>
    <w:rsid w:val="1DAB70F5"/>
    <w:rsid w:val="1DB8117D"/>
    <w:rsid w:val="1DBF1321"/>
    <w:rsid w:val="1DC42BE2"/>
    <w:rsid w:val="1DC478AC"/>
    <w:rsid w:val="1DC72B30"/>
    <w:rsid w:val="1DD70C96"/>
    <w:rsid w:val="1DD77BB3"/>
    <w:rsid w:val="1DDE5216"/>
    <w:rsid w:val="1DE115E6"/>
    <w:rsid w:val="1DF77C24"/>
    <w:rsid w:val="1E0F7C54"/>
    <w:rsid w:val="1E195972"/>
    <w:rsid w:val="1E20656F"/>
    <w:rsid w:val="1E231A61"/>
    <w:rsid w:val="1E3E3321"/>
    <w:rsid w:val="1E3E685E"/>
    <w:rsid w:val="1E400590"/>
    <w:rsid w:val="1E4358AA"/>
    <w:rsid w:val="1E45505D"/>
    <w:rsid w:val="1E4573F0"/>
    <w:rsid w:val="1E5C1890"/>
    <w:rsid w:val="1E794D87"/>
    <w:rsid w:val="1E7F2706"/>
    <w:rsid w:val="1E8018B2"/>
    <w:rsid w:val="1EA422B2"/>
    <w:rsid w:val="1EA634B0"/>
    <w:rsid w:val="1EAE493A"/>
    <w:rsid w:val="1EB63204"/>
    <w:rsid w:val="1ECE3D18"/>
    <w:rsid w:val="1ED74F1A"/>
    <w:rsid w:val="1EEB5587"/>
    <w:rsid w:val="1EF328AA"/>
    <w:rsid w:val="1F002DA4"/>
    <w:rsid w:val="1F036193"/>
    <w:rsid w:val="1F0E2DEE"/>
    <w:rsid w:val="1F2F560C"/>
    <w:rsid w:val="1F3072D5"/>
    <w:rsid w:val="1F3129FF"/>
    <w:rsid w:val="1F327F75"/>
    <w:rsid w:val="1F6D32D4"/>
    <w:rsid w:val="1FB54307"/>
    <w:rsid w:val="1FC563FD"/>
    <w:rsid w:val="1FC83E7D"/>
    <w:rsid w:val="1FD3553E"/>
    <w:rsid w:val="1FD37BB5"/>
    <w:rsid w:val="1FD9368D"/>
    <w:rsid w:val="1FE466A4"/>
    <w:rsid w:val="1FFC0D11"/>
    <w:rsid w:val="20033DC1"/>
    <w:rsid w:val="20076F83"/>
    <w:rsid w:val="201A067D"/>
    <w:rsid w:val="20325920"/>
    <w:rsid w:val="20354F90"/>
    <w:rsid w:val="20432D10"/>
    <w:rsid w:val="204B66C2"/>
    <w:rsid w:val="20537A15"/>
    <w:rsid w:val="2055073E"/>
    <w:rsid w:val="205A0F90"/>
    <w:rsid w:val="2060312A"/>
    <w:rsid w:val="20677D78"/>
    <w:rsid w:val="206C04AA"/>
    <w:rsid w:val="20753582"/>
    <w:rsid w:val="20783567"/>
    <w:rsid w:val="207C5D35"/>
    <w:rsid w:val="20940821"/>
    <w:rsid w:val="20984A4E"/>
    <w:rsid w:val="209D3293"/>
    <w:rsid w:val="20AB494F"/>
    <w:rsid w:val="20CB6E89"/>
    <w:rsid w:val="20E812C7"/>
    <w:rsid w:val="20E84844"/>
    <w:rsid w:val="20E97149"/>
    <w:rsid w:val="20EE303B"/>
    <w:rsid w:val="20EF1097"/>
    <w:rsid w:val="20F02CB3"/>
    <w:rsid w:val="21017C05"/>
    <w:rsid w:val="2106085B"/>
    <w:rsid w:val="21184CF4"/>
    <w:rsid w:val="21301DDF"/>
    <w:rsid w:val="213159EA"/>
    <w:rsid w:val="21377A31"/>
    <w:rsid w:val="2139649D"/>
    <w:rsid w:val="21432D47"/>
    <w:rsid w:val="214654FC"/>
    <w:rsid w:val="214D3811"/>
    <w:rsid w:val="2153450A"/>
    <w:rsid w:val="215C7C57"/>
    <w:rsid w:val="21704C2F"/>
    <w:rsid w:val="21772010"/>
    <w:rsid w:val="21847DDE"/>
    <w:rsid w:val="21876858"/>
    <w:rsid w:val="21974A45"/>
    <w:rsid w:val="219947F4"/>
    <w:rsid w:val="21A00308"/>
    <w:rsid w:val="21CC37A9"/>
    <w:rsid w:val="21D07EA4"/>
    <w:rsid w:val="21E339C5"/>
    <w:rsid w:val="21E42154"/>
    <w:rsid w:val="21E96BB4"/>
    <w:rsid w:val="22350075"/>
    <w:rsid w:val="22354DB9"/>
    <w:rsid w:val="223D1DCD"/>
    <w:rsid w:val="223E3506"/>
    <w:rsid w:val="22423161"/>
    <w:rsid w:val="225C40F2"/>
    <w:rsid w:val="225C6F97"/>
    <w:rsid w:val="225D27F1"/>
    <w:rsid w:val="22762D68"/>
    <w:rsid w:val="22806173"/>
    <w:rsid w:val="22896053"/>
    <w:rsid w:val="22A740A9"/>
    <w:rsid w:val="22C074CB"/>
    <w:rsid w:val="22CA1CA1"/>
    <w:rsid w:val="22E30688"/>
    <w:rsid w:val="22F21A80"/>
    <w:rsid w:val="22FB0310"/>
    <w:rsid w:val="230005A6"/>
    <w:rsid w:val="230043BF"/>
    <w:rsid w:val="2316041A"/>
    <w:rsid w:val="231C0647"/>
    <w:rsid w:val="2323350F"/>
    <w:rsid w:val="233052E6"/>
    <w:rsid w:val="23396D0F"/>
    <w:rsid w:val="235B16D9"/>
    <w:rsid w:val="235D6CA8"/>
    <w:rsid w:val="236239AD"/>
    <w:rsid w:val="238019C6"/>
    <w:rsid w:val="23806A51"/>
    <w:rsid w:val="23831797"/>
    <w:rsid w:val="2390012A"/>
    <w:rsid w:val="239B14F7"/>
    <w:rsid w:val="23B147BE"/>
    <w:rsid w:val="23B50E3B"/>
    <w:rsid w:val="23BD4AD2"/>
    <w:rsid w:val="23C14D25"/>
    <w:rsid w:val="23C423F4"/>
    <w:rsid w:val="23CA0944"/>
    <w:rsid w:val="24335324"/>
    <w:rsid w:val="243A43AC"/>
    <w:rsid w:val="24460FC6"/>
    <w:rsid w:val="244A7A85"/>
    <w:rsid w:val="24670C52"/>
    <w:rsid w:val="24765C5D"/>
    <w:rsid w:val="24786D06"/>
    <w:rsid w:val="247B64BE"/>
    <w:rsid w:val="249377B2"/>
    <w:rsid w:val="24A054DB"/>
    <w:rsid w:val="24BD7E24"/>
    <w:rsid w:val="24C41725"/>
    <w:rsid w:val="24CC4DC2"/>
    <w:rsid w:val="25062C22"/>
    <w:rsid w:val="250C49BF"/>
    <w:rsid w:val="252B5A61"/>
    <w:rsid w:val="253B1167"/>
    <w:rsid w:val="25702AE8"/>
    <w:rsid w:val="257B18FE"/>
    <w:rsid w:val="258B78FC"/>
    <w:rsid w:val="25984AD9"/>
    <w:rsid w:val="25AA6FC9"/>
    <w:rsid w:val="25B75CAE"/>
    <w:rsid w:val="25BF0985"/>
    <w:rsid w:val="25C04E41"/>
    <w:rsid w:val="25C35347"/>
    <w:rsid w:val="25DF05D1"/>
    <w:rsid w:val="25EC5F38"/>
    <w:rsid w:val="25FD43FA"/>
    <w:rsid w:val="260017D2"/>
    <w:rsid w:val="26074E09"/>
    <w:rsid w:val="260A45E9"/>
    <w:rsid w:val="26215E71"/>
    <w:rsid w:val="262F1E9C"/>
    <w:rsid w:val="26462358"/>
    <w:rsid w:val="264B4D7A"/>
    <w:rsid w:val="264C4F40"/>
    <w:rsid w:val="264C7293"/>
    <w:rsid w:val="26553FB9"/>
    <w:rsid w:val="266F3DBE"/>
    <w:rsid w:val="268204D4"/>
    <w:rsid w:val="26823FBE"/>
    <w:rsid w:val="268E153E"/>
    <w:rsid w:val="268F70CD"/>
    <w:rsid w:val="269E4377"/>
    <w:rsid w:val="26A161FC"/>
    <w:rsid w:val="26B1450F"/>
    <w:rsid w:val="26BA5512"/>
    <w:rsid w:val="26C705F4"/>
    <w:rsid w:val="26CD756A"/>
    <w:rsid w:val="26D94A6F"/>
    <w:rsid w:val="26F005E3"/>
    <w:rsid w:val="26F365C5"/>
    <w:rsid w:val="26F8010D"/>
    <w:rsid w:val="26F85130"/>
    <w:rsid w:val="26FC47CE"/>
    <w:rsid w:val="271305F7"/>
    <w:rsid w:val="2715597C"/>
    <w:rsid w:val="273C3197"/>
    <w:rsid w:val="27455973"/>
    <w:rsid w:val="275816A2"/>
    <w:rsid w:val="27592A7F"/>
    <w:rsid w:val="276570DD"/>
    <w:rsid w:val="2766594D"/>
    <w:rsid w:val="277121D6"/>
    <w:rsid w:val="277825D6"/>
    <w:rsid w:val="278F1B07"/>
    <w:rsid w:val="27AF0734"/>
    <w:rsid w:val="27B224ED"/>
    <w:rsid w:val="27B64929"/>
    <w:rsid w:val="27D747F3"/>
    <w:rsid w:val="27DA2A83"/>
    <w:rsid w:val="27F57C70"/>
    <w:rsid w:val="27FC6620"/>
    <w:rsid w:val="28164668"/>
    <w:rsid w:val="28227AA7"/>
    <w:rsid w:val="282B06F1"/>
    <w:rsid w:val="28374C95"/>
    <w:rsid w:val="28593D31"/>
    <w:rsid w:val="286B6823"/>
    <w:rsid w:val="28885E51"/>
    <w:rsid w:val="288E53F2"/>
    <w:rsid w:val="28954776"/>
    <w:rsid w:val="28BA1161"/>
    <w:rsid w:val="28C17575"/>
    <w:rsid w:val="28CA4BA7"/>
    <w:rsid w:val="28CD71A8"/>
    <w:rsid w:val="28DE278E"/>
    <w:rsid w:val="28E16B95"/>
    <w:rsid w:val="28EC5B18"/>
    <w:rsid w:val="28F51988"/>
    <w:rsid w:val="28FF4AAC"/>
    <w:rsid w:val="28FF65AA"/>
    <w:rsid w:val="29067ADA"/>
    <w:rsid w:val="29072CE8"/>
    <w:rsid w:val="290C07F0"/>
    <w:rsid w:val="29257B04"/>
    <w:rsid w:val="29316098"/>
    <w:rsid w:val="2934237F"/>
    <w:rsid w:val="293A3730"/>
    <w:rsid w:val="2955079D"/>
    <w:rsid w:val="29625B44"/>
    <w:rsid w:val="2965445A"/>
    <w:rsid w:val="296B6751"/>
    <w:rsid w:val="29882C34"/>
    <w:rsid w:val="298D61E6"/>
    <w:rsid w:val="29C93F21"/>
    <w:rsid w:val="29DF777D"/>
    <w:rsid w:val="29E03A2B"/>
    <w:rsid w:val="29E62C43"/>
    <w:rsid w:val="29E67B37"/>
    <w:rsid w:val="29EC031B"/>
    <w:rsid w:val="29EF6E06"/>
    <w:rsid w:val="2A004419"/>
    <w:rsid w:val="2A0A496B"/>
    <w:rsid w:val="2A1276CD"/>
    <w:rsid w:val="2A2C683B"/>
    <w:rsid w:val="2A31025D"/>
    <w:rsid w:val="2A3478C0"/>
    <w:rsid w:val="2A41679B"/>
    <w:rsid w:val="2A451344"/>
    <w:rsid w:val="2A4C4F69"/>
    <w:rsid w:val="2A4F41F0"/>
    <w:rsid w:val="2A5206F1"/>
    <w:rsid w:val="2A737A59"/>
    <w:rsid w:val="2A7609A5"/>
    <w:rsid w:val="2A766858"/>
    <w:rsid w:val="2AA61DF8"/>
    <w:rsid w:val="2AB04A02"/>
    <w:rsid w:val="2AB176B1"/>
    <w:rsid w:val="2AB253C7"/>
    <w:rsid w:val="2AC82F54"/>
    <w:rsid w:val="2ACF3970"/>
    <w:rsid w:val="2AD53D11"/>
    <w:rsid w:val="2ADB6E12"/>
    <w:rsid w:val="2AF4778E"/>
    <w:rsid w:val="2B043921"/>
    <w:rsid w:val="2B0D4CF3"/>
    <w:rsid w:val="2B186A8C"/>
    <w:rsid w:val="2B230F16"/>
    <w:rsid w:val="2B2576DB"/>
    <w:rsid w:val="2B26725C"/>
    <w:rsid w:val="2B2E67E5"/>
    <w:rsid w:val="2B371F8A"/>
    <w:rsid w:val="2B427525"/>
    <w:rsid w:val="2B462B75"/>
    <w:rsid w:val="2B5A3194"/>
    <w:rsid w:val="2B634EF5"/>
    <w:rsid w:val="2B7C1371"/>
    <w:rsid w:val="2B7C7D3E"/>
    <w:rsid w:val="2B7F7791"/>
    <w:rsid w:val="2B882A06"/>
    <w:rsid w:val="2BA34463"/>
    <w:rsid w:val="2BA423C6"/>
    <w:rsid w:val="2BA57F09"/>
    <w:rsid w:val="2BB51B6A"/>
    <w:rsid w:val="2BC32CB8"/>
    <w:rsid w:val="2BCD7095"/>
    <w:rsid w:val="2BDA6B9E"/>
    <w:rsid w:val="2BE062C8"/>
    <w:rsid w:val="2BE826C8"/>
    <w:rsid w:val="2BF24C36"/>
    <w:rsid w:val="2BFF6459"/>
    <w:rsid w:val="2C025EDA"/>
    <w:rsid w:val="2C0377E0"/>
    <w:rsid w:val="2C0F7DB6"/>
    <w:rsid w:val="2C120B5C"/>
    <w:rsid w:val="2C12533C"/>
    <w:rsid w:val="2C1849E5"/>
    <w:rsid w:val="2C1C7095"/>
    <w:rsid w:val="2C245259"/>
    <w:rsid w:val="2C2C2AA0"/>
    <w:rsid w:val="2C301A28"/>
    <w:rsid w:val="2C4620FC"/>
    <w:rsid w:val="2C4C3A93"/>
    <w:rsid w:val="2C614465"/>
    <w:rsid w:val="2C6B0696"/>
    <w:rsid w:val="2C6C37DC"/>
    <w:rsid w:val="2C7E173C"/>
    <w:rsid w:val="2C8C3834"/>
    <w:rsid w:val="2CB502F5"/>
    <w:rsid w:val="2CD05E10"/>
    <w:rsid w:val="2CD93031"/>
    <w:rsid w:val="2CDC77C3"/>
    <w:rsid w:val="2CED5E65"/>
    <w:rsid w:val="2CEE49C2"/>
    <w:rsid w:val="2CFB694E"/>
    <w:rsid w:val="2D000F6A"/>
    <w:rsid w:val="2D015290"/>
    <w:rsid w:val="2D043B80"/>
    <w:rsid w:val="2D0F71C5"/>
    <w:rsid w:val="2D2956B7"/>
    <w:rsid w:val="2D3D446F"/>
    <w:rsid w:val="2D3F61C4"/>
    <w:rsid w:val="2D3F7EAE"/>
    <w:rsid w:val="2D4A1A55"/>
    <w:rsid w:val="2D5E4CBC"/>
    <w:rsid w:val="2D7A70EC"/>
    <w:rsid w:val="2D873535"/>
    <w:rsid w:val="2D945125"/>
    <w:rsid w:val="2DA029DF"/>
    <w:rsid w:val="2DBD1D54"/>
    <w:rsid w:val="2DDE7750"/>
    <w:rsid w:val="2DFF3C32"/>
    <w:rsid w:val="2E0279BD"/>
    <w:rsid w:val="2E38231F"/>
    <w:rsid w:val="2E3E7687"/>
    <w:rsid w:val="2E452338"/>
    <w:rsid w:val="2E4842C9"/>
    <w:rsid w:val="2E4C4D78"/>
    <w:rsid w:val="2E5255E0"/>
    <w:rsid w:val="2E5332CF"/>
    <w:rsid w:val="2E5D3BD2"/>
    <w:rsid w:val="2E74046D"/>
    <w:rsid w:val="2E910FE5"/>
    <w:rsid w:val="2EA01082"/>
    <w:rsid w:val="2EB83027"/>
    <w:rsid w:val="2EB86D6F"/>
    <w:rsid w:val="2EBD7D55"/>
    <w:rsid w:val="2EC310B5"/>
    <w:rsid w:val="2EC448FC"/>
    <w:rsid w:val="2EC570FF"/>
    <w:rsid w:val="2ECF4B2C"/>
    <w:rsid w:val="2EDC2BC8"/>
    <w:rsid w:val="2EF21DFE"/>
    <w:rsid w:val="2EFB0AD9"/>
    <w:rsid w:val="2F2D6886"/>
    <w:rsid w:val="2F3270C7"/>
    <w:rsid w:val="2F4F64B9"/>
    <w:rsid w:val="2F523B6D"/>
    <w:rsid w:val="2F545E15"/>
    <w:rsid w:val="2F83021A"/>
    <w:rsid w:val="2F8628AA"/>
    <w:rsid w:val="2F92148B"/>
    <w:rsid w:val="2F977FAB"/>
    <w:rsid w:val="2F98392A"/>
    <w:rsid w:val="2FA83392"/>
    <w:rsid w:val="2FAA3DB2"/>
    <w:rsid w:val="2FB1073E"/>
    <w:rsid w:val="2FD507DD"/>
    <w:rsid w:val="2FE063BC"/>
    <w:rsid w:val="2FEC05AD"/>
    <w:rsid w:val="2FEE6EA1"/>
    <w:rsid w:val="2FF27E70"/>
    <w:rsid w:val="2FFA4EF8"/>
    <w:rsid w:val="2FFD35AA"/>
    <w:rsid w:val="30126CB0"/>
    <w:rsid w:val="30237EF2"/>
    <w:rsid w:val="30290638"/>
    <w:rsid w:val="302E5041"/>
    <w:rsid w:val="30304800"/>
    <w:rsid w:val="306114F1"/>
    <w:rsid w:val="3064195C"/>
    <w:rsid w:val="306F11A6"/>
    <w:rsid w:val="30703763"/>
    <w:rsid w:val="30786BB9"/>
    <w:rsid w:val="308A588D"/>
    <w:rsid w:val="308E7A1D"/>
    <w:rsid w:val="309741BB"/>
    <w:rsid w:val="30A92361"/>
    <w:rsid w:val="30B549D4"/>
    <w:rsid w:val="30C43EDE"/>
    <w:rsid w:val="30C77AD5"/>
    <w:rsid w:val="30CB2568"/>
    <w:rsid w:val="3118377B"/>
    <w:rsid w:val="312052B7"/>
    <w:rsid w:val="312A2ED4"/>
    <w:rsid w:val="312B1895"/>
    <w:rsid w:val="31430588"/>
    <w:rsid w:val="31551EE1"/>
    <w:rsid w:val="31732892"/>
    <w:rsid w:val="31762116"/>
    <w:rsid w:val="317A05E2"/>
    <w:rsid w:val="317A0DE3"/>
    <w:rsid w:val="3184528B"/>
    <w:rsid w:val="319D1E09"/>
    <w:rsid w:val="31AB28E2"/>
    <w:rsid w:val="31AE052D"/>
    <w:rsid w:val="31BC168B"/>
    <w:rsid w:val="31BE7625"/>
    <w:rsid w:val="31E8150B"/>
    <w:rsid w:val="31E87920"/>
    <w:rsid w:val="31EE5E80"/>
    <w:rsid w:val="31F27F89"/>
    <w:rsid w:val="321B2598"/>
    <w:rsid w:val="32211587"/>
    <w:rsid w:val="322C0E41"/>
    <w:rsid w:val="32400AC4"/>
    <w:rsid w:val="327D2519"/>
    <w:rsid w:val="327D63EE"/>
    <w:rsid w:val="32800FDB"/>
    <w:rsid w:val="328050DB"/>
    <w:rsid w:val="32816903"/>
    <w:rsid w:val="328770D1"/>
    <w:rsid w:val="32885474"/>
    <w:rsid w:val="328E052A"/>
    <w:rsid w:val="329E5CED"/>
    <w:rsid w:val="329F5094"/>
    <w:rsid w:val="32A516E3"/>
    <w:rsid w:val="32B13056"/>
    <w:rsid w:val="32BD5FB1"/>
    <w:rsid w:val="32D13E4A"/>
    <w:rsid w:val="32D7569F"/>
    <w:rsid w:val="32E912B6"/>
    <w:rsid w:val="32EC51EE"/>
    <w:rsid w:val="32FC2536"/>
    <w:rsid w:val="32FC3250"/>
    <w:rsid w:val="32FD6B6D"/>
    <w:rsid w:val="330E33B7"/>
    <w:rsid w:val="33173E5E"/>
    <w:rsid w:val="332336F5"/>
    <w:rsid w:val="3324767D"/>
    <w:rsid w:val="333B7432"/>
    <w:rsid w:val="33660F2A"/>
    <w:rsid w:val="336A6E41"/>
    <w:rsid w:val="33704CDB"/>
    <w:rsid w:val="33992375"/>
    <w:rsid w:val="33A53F3B"/>
    <w:rsid w:val="33B56F05"/>
    <w:rsid w:val="33C52DB1"/>
    <w:rsid w:val="33C8536F"/>
    <w:rsid w:val="33EB0633"/>
    <w:rsid w:val="33EF2A96"/>
    <w:rsid w:val="340142DE"/>
    <w:rsid w:val="340658D2"/>
    <w:rsid w:val="340E3336"/>
    <w:rsid w:val="341E6225"/>
    <w:rsid w:val="343E0A37"/>
    <w:rsid w:val="344907F6"/>
    <w:rsid w:val="345D1B94"/>
    <w:rsid w:val="345E259C"/>
    <w:rsid w:val="34662479"/>
    <w:rsid w:val="34695BF7"/>
    <w:rsid w:val="34743A24"/>
    <w:rsid w:val="347449F3"/>
    <w:rsid w:val="34813321"/>
    <w:rsid w:val="34A2251F"/>
    <w:rsid w:val="34AF767C"/>
    <w:rsid w:val="34BF52FB"/>
    <w:rsid w:val="34CD4FFF"/>
    <w:rsid w:val="34D3636B"/>
    <w:rsid w:val="34F40EBF"/>
    <w:rsid w:val="35044A71"/>
    <w:rsid w:val="35180826"/>
    <w:rsid w:val="35346EA2"/>
    <w:rsid w:val="353E4F03"/>
    <w:rsid w:val="355554EA"/>
    <w:rsid w:val="35570202"/>
    <w:rsid w:val="35845BB2"/>
    <w:rsid w:val="3593169E"/>
    <w:rsid w:val="3598340C"/>
    <w:rsid w:val="359E7878"/>
    <w:rsid w:val="35AD4C16"/>
    <w:rsid w:val="35B629D0"/>
    <w:rsid w:val="35B87BE9"/>
    <w:rsid w:val="35CC0BCC"/>
    <w:rsid w:val="35DC7BF0"/>
    <w:rsid w:val="35E623C9"/>
    <w:rsid w:val="35EB2CF2"/>
    <w:rsid w:val="35F61612"/>
    <w:rsid w:val="35FC5D26"/>
    <w:rsid w:val="360F3C68"/>
    <w:rsid w:val="361F0C8E"/>
    <w:rsid w:val="3625249D"/>
    <w:rsid w:val="36442E42"/>
    <w:rsid w:val="3651245F"/>
    <w:rsid w:val="366479D8"/>
    <w:rsid w:val="366727F1"/>
    <w:rsid w:val="367C1FEC"/>
    <w:rsid w:val="36AC4F68"/>
    <w:rsid w:val="36BF0740"/>
    <w:rsid w:val="36C409B4"/>
    <w:rsid w:val="36C67E17"/>
    <w:rsid w:val="36CE3FC9"/>
    <w:rsid w:val="36D42215"/>
    <w:rsid w:val="36F86E11"/>
    <w:rsid w:val="370444D4"/>
    <w:rsid w:val="371843C0"/>
    <w:rsid w:val="371A6B49"/>
    <w:rsid w:val="372438F0"/>
    <w:rsid w:val="3725398C"/>
    <w:rsid w:val="374A1C66"/>
    <w:rsid w:val="374B18FF"/>
    <w:rsid w:val="375003CF"/>
    <w:rsid w:val="377A433C"/>
    <w:rsid w:val="37872D99"/>
    <w:rsid w:val="37944902"/>
    <w:rsid w:val="379B715A"/>
    <w:rsid w:val="379C71E3"/>
    <w:rsid w:val="37B1660C"/>
    <w:rsid w:val="37E63BC6"/>
    <w:rsid w:val="37E91B7F"/>
    <w:rsid w:val="37EB0330"/>
    <w:rsid w:val="37F14A2B"/>
    <w:rsid w:val="37F45F90"/>
    <w:rsid w:val="38096686"/>
    <w:rsid w:val="381244A6"/>
    <w:rsid w:val="38146D08"/>
    <w:rsid w:val="38154E51"/>
    <w:rsid w:val="381E63BD"/>
    <w:rsid w:val="38234DE9"/>
    <w:rsid w:val="382713F8"/>
    <w:rsid w:val="383D0B92"/>
    <w:rsid w:val="3840006E"/>
    <w:rsid w:val="3842560A"/>
    <w:rsid w:val="38570F62"/>
    <w:rsid w:val="38703F24"/>
    <w:rsid w:val="38707FAF"/>
    <w:rsid w:val="38783454"/>
    <w:rsid w:val="388125F3"/>
    <w:rsid w:val="38A40522"/>
    <w:rsid w:val="38CF1D14"/>
    <w:rsid w:val="38DB7717"/>
    <w:rsid w:val="38E67CC2"/>
    <w:rsid w:val="38EC4DB4"/>
    <w:rsid w:val="38ED1E39"/>
    <w:rsid w:val="38F32BD0"/>
    <w:rsid w:val="38F6098F"/>
    <w:rsid w:val="39007219"/>
    <w:rsid w:val="3914503E"/>
    <w:rsid w:val="392D4728"/>
    <w:rsid w:val="393D2C48"/>
    <w:rsid w:val="39492604"/>
    <w:rsid w:val="394F48AE"/>
    <w:rsid w:val="398B3E6F"/>
    <w:rsid w:val="39942F64"/>
    <w:rsid w:val="39B91EF1"/>
    <w:rsid w:val="39BE5D55"/>
    <w:rsid w:val="39D235A3"/>
    <w:rsid w:val="39E04F5D"/>
    <w:rsid w:val="39E23701"/>
    <w:rsid w:val="39E31C93"/>
    <w:rsid w:val="39E430C3"/>
    <w:rsid w:val="3A0273B5"/>
    <w:rsid w:val="3A087ABC"/>
    <w:rsid w:val="3A0E0C93"/>
    <w:rsid w:val="3A382F7D"/>
    <w:rsid w:val="3A67784D"/>
    <w:rsid w:val="3A7912F5"/>
    <w:rsid w:val="3A99319B"/>
    <w:rsid w:val="3A9A744B"/>
    <w:rsid w:val="3A9B1FA8"/>
    <w:rsid w:val="3AB37AF7"/>
    <w:rsid w:val="3ACB6F25"/>
    <w:rsid w:val="3AD44DE2"/>
    <w:rsid w:val="3AF91105"/>
    <w:rsid w:val="3B002A15"/>
    <w:rsid w:val="3B106B49"/>
    <w:rsid w:val="3B11063B"/>
    <w:rsid w:val="3B110DC9"/>
    <w:rsid w:val="3B246015"/>
    <w:rsid w:val="3B2D3176"/>
    <w:rsid w:val="3B302F13"/>
    <w:rsid w:val="3B8C37C6"/>
    <w:rsid w:val="3B9243CB"/>
    <w:rsid w:val="3B9A37A0"/>
    <w:rsid w:val="3B9C4CE7"/>
    <w:rsid w:val="3BAC4696"/>
    <w:rsid w:val="3BD874BF"/>
    <w:rsid w:val="3BE37F08"/>
    <w:rsid w:val="3C060181"/>
    <w:rsid w:val="3C243A66"/>
    <w:rsid w:val="3C260972"/>
    <w:rsid w:val="3C301B24"/>
    <w:rsid w:val="3C3066B1"/>
    <w:rsid w:val="3C3A34E7"/>
    <w:rsid w:val="3C440FDB"/>
    <w:rsid w:val="3C4A5B45"/>
    <w:rsid w:val="3C5243F0"/>
    <w:rsid w:val="3C5C3B35"/>
    <w:rsid w:val="3C623F6E"/>
    <w:rsid w:val="3C6B7FF8"/>
    <w:rsid w:val="3C714DF5"/>
    <w:rsid w:val="3C7420E7"/>
    <w:rsid w:val="3C792A68"/>
    <w:rsid w:val="3C7D4A02"/>
    <w:rsid w:val="3C8B61A8"/>
    <w:rsid w:val="3C8E2792"/>
    <w:rsid w:val="3C931D92"/>
    <w:rsid w:val="3C971C5D"/>
    <w:rsid w:val="3CAB03F6"/>
    <w:rsid w:val="3CB201BB"/>
    <w:rsid w:val="3CC06B18"/>
    <w:rsid w:val="3CD00335"/>
    <w:rsid w:val="3CDA005C"/>
    <w:rsid w:val="3CEE2F03"/>
    <w:rsid w:val="3D084E21"/>
    <w:rsid w:val="3D0B5266"/>
    <w:rsid w:val="3D112421"/>
    <w:rsid w:val="3D133043"/>
    <w:rsid w:val="3D224A1B"/>
    <w:rsid w:val="3D263223"/>
    <w:rsid w:val="3D2C2594"/>
    <w:rsid w:val="3D2C4C56"/>
    <w:rsid w:val="3D2F39D5"/>
    <w:rsid w:val="3D321A4B"/>
    <w:rsid w:val="3D3266AC"/>
    <w:rsid w:val="3D3714F3"/>
    <w:rsid w:val="3D4100B5"/>
    <w:rsid w:val="3D46339A"/>
    <w:rsid w:val="3D497CFB"/>
    <w:rsid w:val="3D513A67"/>
    <w:rsid w:val="3D5F6B6F"/>
    <w:rsid w:val="3D60181D"/>
    <w:rsid w:val="3D633ADD"/>
    <w:rsid w:val="3D6A01E1"/>
    <w:rsid w:val="3D6C3ABA"/>
    <w:rsid w:val="3D6D72BD"/>
    <w:rsid w:val="3D707008"/>
    <w:rsid w:val="3D717D8B"/>
    <w:rsid w:val="3D9743D7"/>
    <w:rsid w:val="3D9F3C25"/>
    <w:rsid w:val="3DA25866"/>
    <w:rsid w:val="3DA80061"/>
    <w:rsid w:val="3DC82ABD"/>
    <w:rsid w:val="3DD14440"/>
    <w:rsid w:val="3DD33559"/>
    <w:rsid w:val="3E0B6E43"/>
    <w:rsid w:val="3E0D7D4A"/>
    <w:rsid w:val="3E185751"/>
    <w:rsid w:val="3E2159E6"/>
    <w:rsid w:val="3E2E4B91"/>
    <w:rsid w:val="3E3B3304"/>
    <w:rsid w:val="3E4C6118"/>
    <w:rsid w:val="3E4F475A"/>
    <w:rsid w:val="3E507210"/>
    <w:rsid w:val="3E736FFA"/>
    <w:rsid w:val="3E7C5757"/>
    <w:rsid w:val="3E7D17C0"/>
    <w:rsid w:val="3E81278D"/>
    <w:rsid w:val="3E8B311D"/>
    <w:rsid w:val="3E9C23E2"/>
    <w:rsid w:val="3EB6497C"/>
    <w:rsid w:val="3EBF12EF"/>
    <w:rsid w:val="3EBF6584"/>
    <w:rsid w:val="3EC05ABF"/>
    <w:rsid w:val="3EC62244"/>
    <w:rsid w:val="3ECE3A0E"/>
    <w:rsid w:val="3ED25F3B"/>
    <w:rsid w:val="3EE307D1"/>
    <w:rsid w:val="3EF062AB"/>
    <w:rsid w:val="3EF24C9C"/>
    <w:rsid w:val="3EFB5434"/>
    <w:rsid w:val="3F096F1C"/>
    <w:rsid w:val="3F0C0930"/>
    <w:rsid w:val="3F131770"/>
    <w:rsid w:val="3F1E79F5"/>
    <w:rsid w:val="3F371155"/>
    <w:rsid w:val="3F407029"/>
    <w:rsid w:val="3F4E6D6E"/>
    <w:rsid w:val="3F503133"/>
    <w:rsid w:val="3F5C21FE"/>
    <w:rsid w:val="3F6208AA"/>
    <w:rsid w:val="3F6940EB"/>
    <w:rsid w:val="3F6B5133"/>
    <w:rsid w:val="3F7510BA"/>
    <w:rsid w:val="3F784ADD"/>
    <w:rsid w:val="3F787BC1"/>
    <w:rsid w:val="3F8106CD"/>
    <w:rsid w:val="3F904D0B"/>
    <w:rsid w:val="3F992A6B"/>
    <w:rsid w:val="3FA518B7"/>
    <w:rsid w:val="3FA90DAF"/>
    <w:rsid w:val="3FAB7ABF"/>
    <w:rsid w:val="3FB12FB0"/>
    <w:rsid w:val="3FB179D4"/>
    <w:rsid w:val="3FBB21FF"/>
    <w:rsid w:val="3FC15FC1"/>
    <w:rsid w:val="3FD679E1"/>
    <w:rsid w:val="3FE36974"/>
    <w:rsid w:val="3FEA0BB9"/>
    <w:rsid w:val="3FEF7B13"/>
    <w:rsid w:val="402C6A67"/>
    <w:rsid w:val="40365812"/>
    <w:rsid w:val="40485F7E"/>
    <w:rsid w:val="4054329B"/>
    <w:rsid w:val="40654F76"/>
    <w:rsid w:val="40670DFB"/>
    <w:rsid w:val="406F56B2"/>
    <w:rsid w:val="40755522"/>
    <w:rsid w:val="407C7F56"/>
    <w:rsid w:val="40921A14"/>
    <w:rsid w:val="4095042F"/>
    <w:rsid w:val="40990785"/>
    <w:rsid w:val="409F1AF2"/>
    <w:rsid w:val="40A768FE"/>
    <w:rsid w:val="40A80C1F"/>
    <w:rsid w:val="40B44C2D"/>
    <w:rsid w:val="40BD7191"/>
    <w:rsid w:val="40E206F3"/>
    <w:rsid w:val="40E358E8"/>
    <w:rsid w:val="40EB2F89"/>
    <w:rsid w:val="41060778"/>
    <w:rsid w:val="410853C8"/>
    <w:rsid w:val="410C30FA"/>
    <w:rsid w:val="411E1DBB"/>
    <w:rsid w:val="41270D50"/>
    <w:rsid w:val="412B31C2"/>
    <w:rsid w:val="412B6389"/>
    <w:rsid w:val="414A0807"/>
    <w:rsid w:val="41547209"/>
    <w:rsid w:val="416167A0"/>
    <w:rsid w:val="417A6D64"/>
    <w:rsid w:val="417B6A04"/>
    <w:rsid w:val="41874578"/>
    <w:rsid w:val="41884E32"/>
    <w:rsid w:val="418D7915"/>
    <w:rsid w:val="41951E8B"/>
    <w:rsid w:val="419768DB"/>
    <w:rsid w:val="419C5881"/>
    <w:rsid w:val="41A14100"/>
    <w:rsid w:val="41AA4309"/>
    <w:rsid w:val="41B44172"/>
    <w:rsid w:val="41BE1786"/>
    <w:rsid w:val="41C878FB"/>
    <w:rsid w:val="41CD2F48"/>
    <w:rsid w:val="41DF45BA"/>
    <w:rsid w:val="41E55C2A"/>
    <w:rsid w:val="41E77227"/>
    <w:rsid w:val="41E96A22"/>
    <w:rsid w:val="41EF5C81"/>
    <w:rsid w:val="41F03FF5"/>
    <w:rsid w:val="420A31EF"/>
    <w:rsid w:val="420D3425"/>
    <w:rsid w:val="42113D24"/>
    <w:rsid w:val="42160277"/>
    <w:rsid w:val="42330C19"/>
    <w:rsid w:val="42562DBF"/>
    <w:rsid w:val="42574E1A"/>
    <w:rsid w:val="42780AF0"/>
    <w:rsid w:val="428B4D3E"/>
    <w:rsid w:val="428F0E19"/>
    <w:rsid w:val="429107E7"/>
    <w:rsid w:val="42912891"/>
    <w:rsid w:val="42AB6683"/>
    <w:rsid w:val="42B1702E"/>
    <w:rsid w:val="42BB0490"/>
    <w:rsid w:val="42BB2A60"/>
    <w:rsid w:val="42C019C6"/>
    <w:rsid w:val="42DF1357"/>
    <w:rsid w:val="42F07733"/>
    <w:rsid w:val="42F93907"/>
    <w:rsid w:val="42FB5BC5"/>
    <w:rsid w:val="431035BA"/>
    <w:rsid w:val="431316EF"/>
    <w:rsid w:val="432429B5"/>
    <w:rsid w:val="4328024B"/>
    <w:rsid w:val="43305784"/>
    <w:rsid w:val="43436DD9"/>
    <w:rsid w:val="434F01B2"/>
    <w:rsid w:val="435403FE"/>
    <w:rsid w:val="435A4646"/>
    <w:rsid w:val="43605D7E"/>
    <w:rsid w:val="437E1AAF"/>
    <w:rsid w:val="438D2F41"/>
    <w:rsid w:val="438D3D8F"/>
    <w:rsid w:val="4399308C"/>
    <w:rsid w:val="439969AE"/>
    <w:rsid w:val="439F4C66"/>
    <w:rsid w:val="43AC5CE5"/>
    <w:rsid w:val="43B30924"/>
    <w:rsid w:val="43B52D3E"/>
    <w:rsid w:val="43CA25C7"/>
    <w:rsid w:val="43D34935"/>
    <w:rsid w:val="43E00F38"/>
    <w:rsid w:val="43E63799"/>
    <w:rsid w:val="43EB57DB"/>
    <w:rsid w:val="43ED0897"/>
    <w:rsid w:val="43F70588"/>
    <w:rsid w:val="43FE7F20"/>
    <w:rsid w:val="44484867"/>
    <w:rsid w:val="444F64E0"/>
    <w:rsid w:val="445631A0"/>
    <w:rsid w:val="445B165F"/>
    <w:rsid w:val="4467461D"/>
    <w:rsid w:val="44716F7A"/>
    <w:rsid w:val="44777FED"/>
    <w:rsid w:val="447A58D1"/>
    <w:rsid w:val="447B223D"/>
    <w:rsid w:val="44885304"/>
    <w:rsid w:val="448942AF"/>
    <w:rsid w:val="4490410F"/>
    <w:rsid w:val="44A420A0"/>
    <w:rsid w:val="44B238C0"/>
    <w:rsid w:val="44B643F1"/>
    <w:rsid w:val="44CE4C19"/>
    <w:rsid w:val="44D40DBF"/>
    <w:rsid w:val="44D4290E"/>
    <w:rsid w:val="44D44981"/>
    <w:rsid w:val="44E6565A"/>
    <w:rsid w:val="44F658D4"/>
    <w:rsid w:val="44F73823"/>
    <w:rsid w:val="44F938B4"/>
    <w:rsid w:val="44FB45A8"/>
    <w:rsid w:val="4501289C"/>
    <w:rsid w:val="45062140"/>
    <w:rsid w:val="451B1376"/>
    <w:rsid w:val="45236096"/>
    <w:rsid w:val="45297971"/>
    <w:rsid w:val="453A6FDA"/>
    <w:rsid w:val="454076F7"/>
    <w:rsid w:val="455255FB"/>
    <w:rsid w:val="455A3AA9"/>
    <w:rsid w:val="456B7D34"/>
    <w:rsid w:val="457B13E6"/>
    <w:rsid w:val="45844BC4"/>
    <w:rsid w:val="45853128"/>
    <w:rsid w:val="458663CE"/>
    <w:rsid w:val="459678CE"/>
    <w:rsid w:val="45994871"/>
    <w:rsid w:val="45B56938"/>
    <w:rsid w:val="45B60EF6"/>
    <w:rsid w:val="45C02C36"/>
    <w:rsid w:val="45C61D43"/>
    <w:rsid w:val="45C8510A"/>
    <w:rsid w:val="45D77B35"/>
    <w:rsid w:val="45E21451"/>
    <w:rsid w:val="45ED0F5D"/>
    <w:rsid w:val="45F2509D"/>
    <w:rsid w:val="45FC5875"/>
    <w:rsid w:val="460512EC"/>
    <w:rsid w:val="46114E70"/>
    <w:rsid w:val="4613655F"/>
    <w:rsid w:val="46165364"/>
    <w:rsid w:val="46203B18"/>
    <w:rsid w:val="46304E5B"/>
    <w:rsid w:val="463D0013"/>
    <w:rsid w:val="46404E7D"/>
    <w:rsid w:val="46485312"/>
    <w:rsid w:val="464D4CEF"/>
    <w:rsid w:val="46637F1B"/>
    <w:rsid w:val="468201E9"/>
    <w:rsid w:val="468931FC"/>
    <w:rsid w:val="46A730F1"/>
    <w:rsid w:val="46AC02A1"/>
    <w:rsid w:val="46B513F0"/>
    <w:rsid w:val="46BD706C"/>
    <w:rsid w:val="46C54BDD"/>
    <w:rsid w:val="46C90A47"/>
    <w:rsid w:val="46CF4646"/>
    <w:rsid w:val="46E45D08"/>
    <w:rsid w:val="46F82DC2"/>
    <w:rsid w:val="46FA3F90"/>
    <w:rsid w:val="4710791A"/>
    <w:rsid w:val="471F5A05"/>
    <w:rsid w:val="472F4920"/>
    <w:rsid w:val="47327B3B"/>
    <w:rsid w:val="47333941"/>
    <w:rsid w:val="4737657F"/>
    <w:rsid w:val="474D6E77"/>
    <w:rsid w:val="475A2B70"/>
    <w:rsid w:val="476A696B"/>
    <w:rsid w:val="4774038D"/>
    <w:rsid w:val="477D33F2"/>
    <w:rsid w:val="47810F4F"/>
    <w:rsid w:val="478208A4"/>
    <w:rsid w:val="47BF6AB3"/>
    <w:rsid w:val="47CE6499"/>
    <w:rsid w:val="47F06061"/>
    <w:rsid w:val="47F07149"/>
    <w:rsid w:val="4852209F"/>
    <w:rsid w:val="48631E32"/>
    <w:rsid w:val="486D04A9"/>
    <w:rsid w:val="486D5766"/>
    <w:rsid w:val="48836EB2"/>
    <w:rsid w:val="488468A3"/>
    <w:rsid w:val="488D0BAE"/>
    <w:rsid w:val="48A62876"/>
    <w:rsid w:val="48AB264C"/>
    <w:rsid w:val="48E778B2"/>
    <w:rsid w:val="48F17473"/>
    <w:rsid w:val="490233BD"/>
    <w:rsid w:val="49082165"/>
    <w:rsid w:val="49371695"/>
    <w:rsid w:val="493F5B18"/>
    <w:rsid w:val="49487421"/>
    <w:rsid w:val="494A38C3"/>
    <w:rsid w:val="495C3378"/>
    <w:rsid w:val="496A4F38"/>
    <w:rsid w:val="49875805"/>
    <w:rsid w:val="498A050A"/>
    <w:rsid w:val="498B6FE9"/>
    <w:rsid w:val="49985C01"/>
    <w:rsid w:val="49AC072F"/>
    <w:rsid w:val="49D37361"/>
    <w:rsid w:val="49DB6C96"/>
    <w:rsid w:val="49F34056"/>
    <w:rsid w:val="49F54BB7"/>
    <w:rsid w:val="4A112E3A"/>
    <w:rsid w:val="4A157A49"/>
    <w:rsid w:val="4A171566"/>
    <w:rsid w:val="4A193412"/>
    <w:rsid w:val="4A194246"/>
    <w:rsid w:val="4A1B0ADB"/>
    <w:rsid w:val="4A3634C7"/>
    <w:rsid w:val="4A4024F5"/>
    <w:rsid w:val="4A41567D"/>
    <w:rsid w:val="4A46350C"/>
    <w:rsid w:val="4A49554D"/>
    <w:rsid w:val="4A5C61D9"/>
    <w:rsid w:val="4A793EBA"/>
    <w:rsid w:val="4A914BA1"/>
    <w:rsid w:val="4A97747F"/>
    <w:rsid w:val="4AB51BBA"/>
    <w:rsid w:val="4AB96B22"/>
    <w:rsid w:val="4AC652CB"/>
    <w:rsid w:val="4AC97404"/>
    <w:rsid w:val="4AFB5064"/>
    <w:rsid w:val="4B0F544C"/>
    <w:rsid w:val="4B1A6945"/>
    <w:rsid w:val="4B1D77EA"/>
    <w:rsid w:val="4B247F68"/>
    <w:rsid w:val="4B294248"/>
    <w:rsid w:val="4B3C40C0"/>
    <w:rsid w:val="4B412377"/>
    <w:rsid w:val="4B413755"/>
    <w:rsid w:val="4B453619"/>
    <w:rsid w:val="4B4A194B"/>
    <w:rsid w:val="4B5B0FE3"/>
    <w:rsid w:val="4B66116B"/>
    <w:rsid w:val="4B67167C"/>
    <w:rsid w:val="4B6B12BD"/>
    <w:rsid w:val="4B842CEA"/>
    <w:rsid w:val="4B874681"/>
    <w:rsid w:val="4B9563FB"/>
    <w:rsid w:val="4B99722A"/>
    <w:rsid w:val="4B9A2593"/>
    <w:rsid w:val="4BA22C1B"/>
    <w:rsid w:val="4BB13A5F"/>
    <w:rsid w:val="4BB90EB5"/>
    <w:rsid w:val="4BD12892"/>
    <w:rsid w:val="4BDF142F"/>
    <w:rsid w:val="4BF60079"/>
    <w:rsid w:val="4C07687E"/>
    <w:rsid w:val="4C146DAE"/>
    <w:rsid w:val="4C2E758B"/>
    <w:rsid w:val="4C555874"/>
    <w:rsid w:val="4C624BD9"/>
    <w:rsid w:val="4C6728DA"/>
    <w:rsid w:val="4C70062C"/>
    <w:rsid w:val="4C7115D5"/>
    <w:rsid w:val="4C87000A"/>
    <w:rsid w:val="4C8C22C5"/>
    <w:rsid w:val="4CD83F62"/>
    <w:rsid w:val="4CDA5B1E"/>
    <w:rsid w:val="4CFA27E8"/>
    <w:rsid w:val="4CFA7B2D"/>
    <w:rsid w:val="4CFF14E3"/>
    <w:rsid w:val="4D0625DD"/>
    <w:rsid w:val="4D096909"/>
    <w:rsid w:val="4D0A3032"/>
    <w:rsid w:val="4D1F54C5"/>
    <w:rsid w:val="4D2169A7"/>
    <w:rsid w:val="4D251F6C"/>
    <w:rsid w:val="4D266FAA"/>
    <w:rsid w:val="4D270758"/>
    <w:rsid w:val="4D30103C"/>
    <w:rsid w:val="4D331CF8"/>
    <w:rsid w:val="4D361A4D"/>
    <w:rsid w:val="4D3A2AD4"/>
    <w:rsid w:val="4D3A7455"/>
    <w:rsid w:val="4D3C1411"/>
    <w:rsid w:val="4D3D6283"/>
    <w:rsid w:val="4D4928C3"/>
    <w:rsid w:val="4D4A16E8"/>
    <w:rsid w:val="4D4A2A6B"/>
    <w:rsid w:val="4D501058"/>
    <w:rsid w:val="4D5860D3"/>
    <w:rsid w:val="4D606950"/>
    <w:rsid w:val="4D7C2562"/>
    <w:rsid w:val="4D862C14"/>
    <w:rsid w:val="4D8804D8"/>
    <w:rsid w:val="4D8844F6"/>
    <w:rsid w:val="4D923D3C"/>
    <w:rsid w:val="4D9C0441"/>
    <w:rsid w:val="4DA37B83"/>
    <w:rsid w:val="4DA46FF1"/>
    <w:rsid w:val="4DB92211"/>
    <w:rsid w:val="4DE04A36"/>
    <w:rsid w:val="4DEB6A4F"/>
    <w:rsid w:val="4E0F0BCC"/>
    <w:rsid w:val="4E2101D9"/>
    <w:rsid w:val="4E265CB9"/>
    <w:rsid w:val="4E39553B"/>
    <w:rsid w:val="4E430D44"/>
    <w:rsid w:val="4E506687"/>
    <w:rsid w:val="4E601689"/>
    <w:rsid w:val="4E6B74B7"/>
    <w:rsid w:val="4EA01779"/>
    <w:rsid w:val="4EA5129F"/>
    <w:rsid w:val="4EC06B25"/>
    <w:rsid w:val="4ED52B0D"/>
    <w:rsid w:val="4ED61186"/>
    <w:rsid w:val="4EE67350"/>
    <w:rsid w:val="4F085C83"/>
    <w:rsid w:val="4F0876DE"/>
    <w:rsid w:val="4F0E249F"/>
    <w:rsid w:val="4F0E320F"/>
    <w:rsid w:val="4F0F032E"/>
    <w:rsid w:val="4F194BD1"/>
    <w:rsid w:val="4F1C4AB4"/>
    <w:rsid w:val="4F2E2F88"/>
    <w:rsid w:val="4F632495"/>
    <w:rsid w:val="4F7224CC"/>
    <w:rsid w:val="4F7256DC"/>
    <w:rsid w:val="4F752F49"/>
    <w:rsid w:val="4F867596"/>
    <w:rsid w:val="4F8A7751"/>
    <w:rsid w:val="4F901212"/>
    <w:rsid w:val="4F96657A"/>
    <w:rsid w:val="4F9C3E3F"/>
    <w:rsid w:val="4FA533FB"/>
    <w:rsid w:val="4FAD0756"/>
    <w:rsid w:val="4FB257FA"/>
    <w:rsid w:val="4FB40C41"/>
    <w:rsid w:val="4FC10357"/>
    <w:rsid w:val="4FDB4EF6"/>
    <w:rsid w:val="4FDD024D"/>
    <w:rsid w:val="4FEC6070"/>
    <w:rsid w:val="4FF32684"/>
    <w:rsid w:val="4FF42884"/>
    <w:rsid w:val="4FF77A9B"/>
    <w:rsid w:val="4FFD3CEE"/>
    <w:rsid w:val="4FFE0849"/>
    <w:rsid w:val="50001E9E"/>
    <w:rsid w:val="50292551"/>
    <w:rsid w:val="502A0C0E"/>
    <w:rsid w:val="50445A0A"/>
    <w:rsid w:val="5051226B"/>
    <w:rsid w:val="505E0F75"/>
    <w:rsid w:val="5062638D"/>
    <w:rsid w:val="50674072"/>
    <w:rsid w:val="506E25C7"/>
    <w:rsid w:val="50745C2B"/>
    <w:rsid w:val="507A38EB"/>
    <w:rsid w:val="507B71BD"/>
    <w:rsid w:val="507C5EFE"/>
    <w:rsid w:val="50814F1D"/>
    <w:rsid w:val="50917A97"/>
    <w:rsid w:val="509C5520"/>
    <w:rsid w:val="50A61FCB"/>
    <w:rsid w:val="50AF08E6"/>
    <w:rsid w:val="50B3229F"/>
    <w:rsid w:val="50BA18E3"/>
    <w:rsid w:val="50CD08CD"/>
    <w:rsid w:val="50E51F2A"/>
    <w:rsid w:val="50F514E4"/>
    <w:rsid w:val="50FF7A61"/>
    <w:rsid w:val="511747CC"/>
    <w:rsid w:val="512317A2"/>
    <w:rsid w:val="513842D5"/>
    <w:rsid w:val="514E7348"/>
    <w:rsid w:val="519D7AB1"/>
    <w:rsid w:val="51BE2F96"/>
    <w:rsid w:val="51BF4382"/>
    <w:rsid w:val="51D1619E"/>
    <w:rsid w:val="51DA6812"/>
    <w:rsid w:val="51E02A1A"/>
    <w:rsid w:val="51E547E6"/>
    <w:rsid w:val="51EB7867"/>
    <w:rsid w:val="51F0588A"/>
    <w:rsid w:val="52151C14"/>
    <w:rsid w:val="5215530A"/>
    <w:rsid w:val="521C3C86"/>
    <w:rsid w:val="52252CE9"/>
    <w:rsid w:val="522868D3"/>
    <w:rsid w:val="522A59B2"/>
    <w:rsid w:val="523E0163"/>
    <w:rsid w:val="523E0AB0"/>
    <w:rsid w:val="52412306"/>
    <w:rsid w:val="5255232E"/>
    <w:rsid w:val="52581B5B"/>
    <w:rsid w:val="525D24FC"/>
    <w:rsid w:val="526105EE"/>
    <w:rsid w:val="52657D2C"/>
    <w:rsid w:val="526A6882"/>
    <w:rsid w:val="52714D3D"/>
    <w:rsid w:val="527C45AB"/>
    <w:rsid w:val="529F6EFE"/>
    <w:rsid w:val="52A25EC0"/>
    <w:rsid w:val="52A31916"/>
    <w:rsid w:val="52A84740"/>
    <w:rsid w:val="52C977F8"/>
    <w:rsid w:val="52CE1529"/>
    <w:rsid w:val="52E14620"/>
    <w:rsid w:val="52EB4EEB"/>
    <w:rsid w:val="52F824A8"/>
    <w:rsid w:val="52FA5D25"/>
    <w:rsid w:val="530402E5"/>
    <w:rsid w:val="5305637B"/>
    <w:rsid w:val="53057EDB"/>
    <w:rsid w:val="531C3D29"/>
    <w:rsid w:val="5328429D"/>
    <w:rsid w:val="533C4928"/>
    <w:rsid w:val="534D1713"/>
    <w:rsid w:val="536470B0"/>
    <w:rsid w:val="53693976"/>
    <w:rsid w:val="536E4C8F"/>
    <w:rsid w:val="53836E66"/>
    <w:rsid w:val="5391176E"/>
    <w:rsid w:val="53953F63"/>
    <w:rsid w:val="53A05E76"/>
    <w:rsid w:val="53A644CB"/>
    <w:rsid w:val="53AE6D9E"/>
    <w:rsid w:val="53B67427"/>
    <w:rsid w:val="53C72C06"/>
    <w:rsid w:val="53D1037A"/>
    <w:rsid w:val="53D80186"/>
    <w:rsid w:val="53EA3675"/>
    <w:rsid w:val="53F77EA8"/>
    <w:rsid w:val="53FB1AAD"/>
    <w:rsid w:val="54042FAA"/>
    <w:rsid w:val="54062B88"/>
    <w:rsid w:val="541505F1"/>
    <w:rsid w:val="541D5952"/>
    <w:rsid w:val="543845EE"/>
    <w:rsid w:val="54397DFD"/>
    <w:rsid w:val="543C7BCD"/>
    <w:rsid w:val="54437A93"/>
    <w:rsid w:val="54702F47"/>
    <w:rsid w:val="547D1BF1"/>
    <w:rsid w:val="54926759"/>
    <w:rsid w:val="549445AF"/>
    <w:rsid w:val="549A2D95"/>
    <w:rsid w:val="54A81CDD"/>
    <w:rsid w:val="54B41E5A"/>
    <w:rsid w:val="54CD2187"/>
    <w:rsid w:val="54DB0BDF"/>
    <w:rsid w:val="550F56F6"/>
    <w:rsid w:val="55114931"/>
    <w:rsid w:val="551417DF"/>
    <w:rsid w:val="55205207"/>
    <w:rsid w:val="552A6070"/>
    <w:rsid w:val="55382FA5"/>
    <w:rsid w:val="553D23FD"/>
    <w:rsid w:val="553F5DBE"/>
    <w:rsid w:val="5562274A"/>
    <w:rsid w:val="55636382"/>
    <w:rsid w:val="55694ED7"/>
    <w:rsid w:val="556B1B52"/>
    <w:rsid w:val="556D6E1D"/>
    <w:rsid w:val="558438B6"/>
    <w:rsid w:val="559102D8"/>
    <w:rsid w:val="55921F5D"/>
    <w:rsid w:val="55AB2B1A"/>
    <w:rsid w:val="55B16FDA"/>
    <w:rsid w:val="55B84C7D"/>
    <w:rsid w:val="55D002D3"/>
    <w:rsid w:val="55D27C53"/>
    <w:rsid w:val="55D6499B"/>
    <w:rsid w:val="55EB7186"/>
    <w:rsid w:val="55F07942"/>
    <w:rsid w:val="56145E8E"/>
    <w:rsid w:val="56263C1C"/>
    <w:rsid w:val="56362BE6"/>
    <w:rsid w:val="563805C7"/>
    <w:rsid w:val="5641544F"/>
    <w:rsid w:val="564A2E25"/>
    <w:rsid w:val="5667603C"/>
    <w:rsid w:val="56677C3A"/>
    <w:rsid w:val="56833A38"/>
    <w:rsid w:val="568D1E7A"/>
    <w:rsid w:val="56962C89"/>
    <w:rsid w:val="569678A0"/>
    <w:rsid w:val="56D55108"/>
    <w:rsid w:val="56D76B8E"/>
    <w:rsid w:val="56D80997"/>
    <w:rsid w:val="56FF2A32"/>
    <w:rsid w:val="570052A5"/>
    <w:rsid w:val="57036734"/>
    <w:rsid w:val="570A67C3"/>
    <w:rsid w:val="571F0C9F"/>
    <w:rsid w:val="572304BE"/>
    <w:rsid w:val="57234E9C"/>
    <w:rsid w:val="573D59A9"/>
    <w:rsid w:val="57417250"/>
    <w:rsid w:val="574865E8"/>
    <w:rsid w:val="574D5EA6"/>
    <w:rsid w:val="57585D71"/>
    <w:rsid w:val="578241C9"/>
    <w:rsid w:val="57836B0F"/>
    <w:rsid w:val="57B85C36"/>
    <w:rsid w:val="57B90834"/>
    <w:rsid w:val="57BC34C6"/>
    <w:rsid w:val="57C40D1A"/>
    <w:rsid w:val="57D040B3"/>
    <w:rsid w:val="57D879A0"/>
    <w:rsid w:val="57DB2863"/>
    <w:rsid w:val="57F65C16"/>
    <w:rsid w:val="57FA0120"/>
    <w:rsid w:val="57FF166F"/>
    <w:rsid w:val="58202AF1"/>
    <w:rsid w:val="5829466B"/>
    <w:rsid w:val="582C1B8A"/>
    <w:rsid w:val="582D3CC0"/>
    <w:rsid w:val="584165C8"/>
    <w:rsid w:val="58444558"/>
    <w:rsid w:val="58485A9D"/>
    <w:rsid w:val="584F6D8D"/>
    <w:rsid w:val="58635500"/>
    <w:rsid w:val="58652D56"/>
    <w:rsid w:val="587A7822"/>
    <w:rsid w:val="588371D2"/>
    <w:rsid w:val="58AC273B"/>
    <w:rsid w:val="58D424F3"/>
    <w:rsid w:val="58D57034"/>
    <w:rsid w:val="58DC28A8"/>
    <w:rsid w:val="58F0250A"/>
    <w:rsid w:val="58FA2CCD"/>
    <w:rsid w:val="58FA3E16"/>
    <w:rsid w:val="58FC2C68"/>
    <w:rsid w:val="58FD0861"/>
    <w:rsid w:val="590B30AC"/>
    <w:rsid w:val="590C0D98"/>
    <w:rsid w:val="592B67BD"/>
    <w:rsid w:val="592D43CF"/>
    <w:rsid w:val="593315C4"/>
    <w:rsid w:val="593C640B"/>
    <w:rsid w:val="594225F4"/>
    <w:rsid w:val="594A2E36"/>
    <w:rsid w:val="594E5EE8"/>
    <w:rsid w:val="59640408"/>
    <w:rsid w:val="5964562F"/>
    <w:rsid w:val="596A21A1"/>
    <w:rsid w:val="59774677"/>
    <w:rsid w:val="597C6250"/>
    <w:rsid w:val="59963FD9"/>
    <w:rsid w:val="599D6150"/>
    <w:rsid w:val="599D70BF"/>
    <w:rsid w:val="59A26DAF"/>
    <w:rsid w:val="59B05E6C"/>
    <w:rsid w:val="59B3326A"/>
    <w:rsid w:val="59C41E44"/>
    <w:rsid w:val="59CA445F"/>
    <w:rsid w:val="59D92A4B"/>
    <w:rsid w:val="59F45326"/>
    <w:rsid w:val="59F6652C"/>
    <w:rsid w:val="5A0C5FF2"/>
    <w:rsid w:val="5A0E0509"/>
    <w:rsid w:val="5A18030B"/>
    <w:rsid w:val="5A281798"/>
    <w:rsid w:val="5A2F4C2A"/>
    <w:rsid w:val="5A393FC6"/>
    <w:rsid w:val="5A4314DE"/>
    <w:rsid w:val="5A497826"/>
    <w:rsid w:val="5A5F0996"/>
    <w:rsid w:val="5A620102"/>
    <w:rsid w:val="5A6D1767"/>
    <w:rsid w:val="5A712D71"/>
    <w:rsid w:val="5A726C10"/>
    <w:rsid w:val="5A7E4B89"/>
    <w:rsid w:val="5A8657F4"/>
    <w:rsid w:val="5A905590"/>
    <w:rsid w:val="5AA26A17"/>
    <w:rsid w:val="5AA33149"/>
    <w:rsid w:val="5AA95AA1"/>
    <w:rsid w:val="5AAC4D72"/>
    <w:rsid w:val="5ABE6287"/>
    <w:rsid w:val="5AD64172"/>
    <w:rsid w:val="5AD74443"/>
    <w:rsid w:val="5AE825BC"/>
    <w:rsid w:val="5AEB5C08"/>
    <w:rsid w:val="5AF75800"/>
    <w:rsid w:val="5AFD54E3"/>
    <w:rsid w:val="5B0F1BE1"/>
    <w:rsid w:val="5B1C3D7E"/>
    <w:rsid w:val="5B24257B"/>
    <w:rsid w:val="5B261F0D"/>
    <w:rsid w:val="5B4D33F6"/>
    <w:rsid w:val="5B557645"/>
    <w:rsid w:val="5B6C5C88"/>
    <w:rsid w:val="5B7B12B0"/>
    <w:rsid w:val="5B7F4795"/>
    <w:rsid w:val="5B932232"/>
    <w:rsid w:val="5BA1709A"/>
    <w:rsid w:val="5BBC122A"/>
    <w:rsid w:val="5BC13406"/>
    <w:rsid w:val="5BCD01AF"/>
    <w:rsid w:val="5BDD2C51"/>
    <w:rsid w:val="5BE027BB"/>
    <w:rsid w:val="5BFA4B5E"/>
    <w:rsid w:val="5BFF1AF1"/>
    <w:rsid w:val="5C07081F"/>
    <w:rsid w:val="5C20703E"/>
    <w:rsid w:val="5C29334F"/>
    <w:rsid w:val="5C2C0305"/>
    <w:rsid w:val="5C2E1A9E"/>
    <w:rsid w:val="5C343669"/>
    <w:rsid w:val="5C476417"/>
    <w:rsid w:val="5C4E29A7"/>
    <w:rsid w:val="5C516247"/>
    <w:rsid w:val="5C555D79"/>
    <w:rsid w:val="5C5F0AF0"/>
    <w:rsid w:val="5C701760"/>
    <w:rsid w:val="5C7118BF"/>
    <w:rsid w:val="5C7762AA"/>
    <w:rsid w:val="5C7D519F"/>
    <w:rsid w:val="5C856519"/>
    <w:rsid w:val="5C8D325F"/>
    <w:rsid w:val="5C945392"/>
    <w:rsid w:val="5CA209F7"/>
    <w:rsid w:val="5CB70966"/>
    <w:rsid w:val="5CC60171"/>
    <w:rsid w:val="5CD933E0"/>
    <w:rsid w:val="5CE66D91"/>
    <w:rsid w:val="5CEE3F60"/>
    <w:rsid w:val="5CFF7D4D"/>
    <w:rsid w:val="5D0510B2"/>
    <w:rsid w:val="5D0E639A"/>
    <w:rsid w:val="5D0F1CE7"/>
    <w:rsid w:val="5D111E49"/>
    <w:rsid w:val="5D251E21"/>
    <w:rsid w:val="5D2D067A"/>
    <w:rsid w:val="5D385B6D"/>
    <w:rsid w:val="5D4075FC"/>
    <w:rsid w:val="5D5514AB"/>
    <w:rsid w:val="5D55318A"/>
    <w:rsid w:val="5D6A6CA9"/>
    <w:rsid w:val="5D6B5D23"/>
    <w:rsid w:val="5D70793F"/>
    <w:rsid w:val="5D715141"/>
    <w:rsid w:val="5D8D4E8E"/>
    <w:rsid w:val="5DA230A1"/>
    <w:rsid w:val="5DA86294"/>
    <w:rsid w:val="5DAB3E16"/>
    <w:rsid w:val="5DAD04BE"/>
    <w:rsid w:val="5DCB43EA"/>
    <w:rsid w:val="5DCD609D"/>
    <w:rsid w:val="5DD34558"/>
    <w:rsid w:val="5DE04AAC"/>
    <w:rsid w:val="5DE456E9"/>
    <w:rsid w:val="5DEB53A0"/>
    <w:rsid w:val="5DF94C95"/>
    <w:rsid w:val="5E11072A"/>
    <w:rsid w:val="5E113BD7"/>
    <w:rsid w:val="5E155BFF"/>
    <w:rsid w:val="5E180840"/>
    <w:rsid w:val="5E1F7DC0"/>
    <w:rsid w:val="5E205854"/>
    <w:rsid w:val="5E2D446A"/>
    <w:rsid w:val="5E3644A3"/>
    <w:rsid w:val="5E3960F0"/>
    <w:rsid w:val="5E3D5ADA"/>
    <w:rsid w:val="5E540490"/>
    <w:rsid w:val="5E68756F"/>
    <w:rsid w:val="5E69531A"/>
    <w:rsid w:val="5E7A537F"/>
    <w:rsid w:val="5E895B2E"/>
    <w:rsid w:val="5EA5549E"/>
    <w:rsid w:val="5EB3594D"/>
    <w:rsid w:val="5EBF0382"/>
    <w:rsid w:val="5EC36154"/>
    <w:rsid w:val="5EC95188"/>
    <w:rsid w:val="5EDA046D"/>
    <w:rsid w:val="5EDD79E4"/>
    <w:rsid w:val="5EE0759E"/>
    <w:rsid w:val="5EEA4544"/>
    <w:rsid w:val="5EF86E1B"/>
    <w:rsid w:val="5F002E1C"/>
    <w:rsid w:val="5F054DE4"/>
    <w:rsid w:val="5F0E1910"/>
    <w:rsid w:val="5F1D46BD"/>
    <w:rsid w:val="5F365E13"/>
    <w:rsid w:val="5F3A6F5D"/>
    <w:rsid w:val="5F8D69BF"/>
    <w:rsid w:val="5F9E424A"/>
    <w:rsid w:val="5FB244F7"/>
    <w:rsid w:val="5FB264D8"/>
    <w:rsid w:val="5FEE2FBC"/>
    <w:rsid w:val="5FF0361E"/>
    <w:rsid w:val="5FF71CD9"/>
    <w:rsid w:val="60016DCE"/>
    <w:rsid w:val="60022DBE"/>
    <w:rsid w:val="600564F9"/>
    <w:rsid w:val="600A14C5"/>
    <w:rsid w:val="60211AAC"/>
    <w:rsid w:val="602924DE"/>
    <w:rsid w:val="60304313"/>
    <w:rsid w:val="603E174D"/>
    <w:rsid w:val="60506129"/>
    <w:rsid w:val="60521B14"/>
    <w:rsid w:val="605566C1"/>
    <w:rsid w:val="60573C2F"/>
    <w:rsid w:val="607D2ED9"/>
    <w:rsid w:val="60A74E7C"/>
    <w:rsid w:val="60B5733B"/>
    <w:rsid w:val="60C2466F"/>
    <w:rsid w:val="60C61D6E"/>
    <w:rsid w:val="60CE56A9"/>
    <w:rsid w:val="60D80047"/>
    <w:rsid w:val="60E63C3F"/>
    <w:rsid w:val="60E844F1"/>
    <w:rsid w:val="60E96755"/>
    <w:rsid w:val="60EF5A7A"/>
    <w:rsid w:val="610975B8"/>
    <w:rsid w:val="61171EA6"/>
    <w:rsid w:val="61224BF1"/>
    <w:rsid w:val="61386EDA"/>
    <w:rsid w:val="613F52B6"/>
    <w:rsid w:val="614F708D"/>
    <w:rsid w:val="615A66D5"/>
    <w:rsid w:val="615E14AE"/>
    <w:rsid w:val="615E7FE4"/>
    <w:rsid w:val="61606A59"/>
    <w:rsid w:val="61783F6D"/>
    <w:rsid w:val="617F1F13"/>
    <w:rsid w:val="61811074"/>
    <w:rsid w:val="618A2C81"/>
    <w:rsid w:val="619812C2"/>
    <w:rsid w:val="61AB61E4"/>
    <w:rsid w:val="61B270C8"/>
    <w:rsid w:val="61D14D38"/>
    <w:rsid w:val="61D65E19"/>
    <w:rsid w:val="61E5574C"/>
    <w:rsid w:val="61E673F2"/>
    <w:rsid w:val="620B4EAC"/>
    <w:rsid w:val="621A2AE9"/>
    <w:rsid w:val="62263E30"/>
    <w:rsid w:val="622A62BF"/>
    <w:rsid w:val="623F4BE6"/>
    <w:rsid w:val="62496009"/>
    <w:rsid w:val="624B0FA1"/>
    <w:rsid w:val="626931EB"/>
    <w:rsid w:val="62774AB1"/>
    <w:rsid w:val="62854E1C"/>
    <w:rsid w:val="62886F20"/>
    <w:rsid w:val="629220D5"/>
    <w:rsid w:val="62AC462E"/>
    <w:rsid w:val="62B455EC"/>
    <w:rsid w:val="62B45FB9"/>
    <w:rsid w:val="62BD7B45"/>
    <w:rsid w:val="62C30C8D"/>
    <w:rsid w:val="62C342DD"/>
    <w:rsid w:val="62DD3A92"/>
    <w:rsid w:val="62E55BEB"/>
    <w:rsid w:val="62EB085C"/>
    <w:rsid w:val="63053F64"/>
    <w:rsid w:val="630B0E1B"/>
    <w:rsid w:val="631B657C"/>
    <w:rsid w:val="631D301E"/>
    <w:rsid w:val="63287DDD"/>
    <w:rsid w:val="63356C19"/>
    <w:rsid w:val="63400AE4"/>
    <w:rsid w:val="63414F5F"/>
    <w:rsid w:val="634B55D8"/>
    <w:rsid w:val="63583BE9"/>
    <w:rsid w:val="63596267"/>
    <w:rsid w:val="63691886"/>
    <w:rsid w:val="63706133"/>
    <w:rsid w:val="63727B54"/>
    <w:rsid w:val="63B81613"/>
    <w:rsid w:val="63C62041"/>
    <w:rsid w:val="63CE6A0C"/>
    <w:rsid w:val="63E56365"/>
    <w:rsid w:val="63F464DC"/>
    <w:rsid w:val="64012510"/>
    <w:rsid w:val="641E3A32"/>
    <w:rsid w:val="64611F68"/>
    <w:rsid w:val="6466489E"/>
    <w:rsid w:val="64767C45"/>
    <w:rsid w:val="64853522"/>
    <w:rsid w:val="64862FFF"/>
    <w:rsid w:val="64891F3C"/>
    <w:rsid w:val="64A34A74"/>
    <w:rsid w:val="64B93341"/>
    <w:rsid w:val="64BB2AEF"/>
    <w:rsid w:val="64BF384D"/>
    <w:rsid w:val="64C31BB3"/>
    <w:rsid w:val="64D94948"/>
    <w:rsid w:val="65062994"/>
    <w:rsid w:val="65086C04"/>
    <w:rsid w:val="6512139C"/>
    <w:rsid w:val="651359B9"/>
    <w:rsid w:val="6515107D"/>
    <w:rsid w:val="65170558"/>
    <w:rsid w:val="651B5F56"/>
    <w:rsid w:val="65481DC9"/>
    <w:rsid w:val="65534F4B"/>
    <w:rsid w:val="65774913"/>
    <w:rsid w:val="65832EF9"/>
    <w:rsid w:val="658B298C"/>
    <w:rsid w:val="65906D29"/>
    <w:rsid w:val="659E4382"/>
    <w:rsid w:val="659F41BF"/>
    <w:rsid w:val="65AC107A"/>
    <w:rsid w:val="65B220A9"/>
    <w:rsid w:val="65BE5100"/>
    <w:rsid w:val="65C36192"/>
    <w:rsid w:val="66097044"/>
    <w:rsid w:val="660C1619"/>
    <w:rsid w:val="661A3E23"/>
    <w:rsid w:val="66324E3B"/>
    <w:rsid w:val="66500501"/>
    <w:rsid w:val="665B0C99"/>
    <w:rsid w:val="665C5B4E"/>
    <w:rsid w:val="666478C0"/>
    <w:rsid w:val="6673679C"/>
    <w:rsid w:val="667515F5"/>
    <w:rsid w:val="66791954"/>
    <w:rsid w:val="66815567"/>
    <w:rsid w:val="668158D8"/>
    <w:rsid w:val="668970F5"/>
    <w:rsid w:val="66CB55C6"/>
    <w:rsid w:val="67031BE9"/>
    <w:rsid w:val="671E00CE"/>
    <w:rsid w:val="675D7E8D"/>
    <w:rsid w:val="675E7A0A"/>
    <w:rsid w:val="67840FF1"/>
    <w:rsid w:val="678921C4"/>
    <w:rsid w:val="678B761B"/>
    <w:rsid w:val="67A96A5A"/>
    <w:rsid w:val="67B36DFE"/>
    <w:rsid w:val="67C04D98"/>
    <w:rsid w:val="67CC4D3A"/>
    <w:rsid w:val="67E24AA7"/>
    <w:rsid w:val="67F424C5"/>
    <w:rsid w:val="67F50093"/>
    <w:rsid w:val="67FE5C1E"/>
    <w:rsid w:val="681B7CE4"/>
    <w:rsid w:val="682A6691"/>
    <w:rsid w:val="682D38F9"/>
    <w:rsid w:val="682F62C3"/>
    <w:rsid w:val="683230C8"/>
    <w:rsid w:val="686328EE"/>
    <w:rsid w:val="68654A06"/>
    <w:rsid w:val="688C3259"/>
    <w:rsid w:val="689121A5"/>
    <w:rsid w:val="6898260A"/>
    <w:rsid w:val="68A86398"/>
    <w:rsid w:val="68AB470C"/>
    <w:rsid w:val="68C21DBA"/>
    <w:rsid w:val="68DF3B78"/>
    <w:rsid w:val="68F36356"/>
    <w:rsid w:val="68FF3FFD"/>
    <w:rsid w:val="69077E1B"/>
    <w:rsid w:val="69116A47"/>
    <w:rsid w:val="6940406D"/>
    <w:rsid w:val="694255EF"/>
    <w:rsid w:val="694338F8"/>
    <w:rsid w:val="694F50C9"/>
    <w:rsid w:val="69501ABB"/>
    <w:rsid w:val="695452C0"/>
    <w:rsid w:val="69593F79"/>
    <w:rsid w:val="696432D8"/>
    <w:rsid w:val="6972451C"/>
    <w:rsid w:val="698D431F"/>
    <w:rsid w:val="699A0743"/>
    <w:rsid w:val="699B06F1"/>
    <w:rsid w:val="69B43AAB"/>
    <w:rsid w:val="69D07654"/>
    <w:rsid w:val="69D24753"/>
    <w:rsid w:val="69D46064"/>
    <w:rsid w:val="69DD46D8"/>
    <w:rsid w:val="69E7313C"/>
    <w:rsid w:val="69F27D00"/>
    <w:rsid w:val="69F41B38"/>
    <w:rsid w:val="69F755AC"/>
    <w:rsid w:val="69FC7FF9"/>
    <w:rsid w:val="6A0925BA"/>
    <w:rsid w:val="6A0D3993"/>
    <w:rsid w:val="6A1975D5"/>
    <w:rsid w:val="6A223077"/>
    <w:rsid w:val="6A291180"/>
    <w:rsid w:val="6A4C7833"/>
    <w:rsid w:val="6A5C442C"/>
    <w:rsid w:val="6A6050F1"/>
    <w:rsid w:val="6A631F6F"/>
    <w:rsid w:val="6A81341D"/>
    <w:rsid w:val="6A891309"/>
    <w:rsid w:val="6A89630D"/>
    <w:rsid w:val="6A8C7E1D"/>
    <w:rsid w:val="6A8D7E86"/>
    <w:rsid w:val="6A963F1A"/>
    <w:rsid w:val="6A9F471D"/>
    <w:rsid w:val="6AA91D6E"/>
    <w:rsid w:val="6AC37475"/>
    <w:rsid w:val="6AC56475"/>
    <w:rsid w:val="6AD902B0"/>
    <w:rsid w:val="6AE12476"/>
    <w:rsid w:val="6AFA262D"/>
    <w:rsid w:val="6AFB5FEC"/>
    <w:rsid w:val="6AFC4815"/>
    <w:rsid w:val="6B041E5A"/>
    <w:rsid w:val="6B067E55"/>
    <w:rsid w:val="6B0A6481"/>
    <w:rsid w:val="6B0F54A3"/>
    <w:rsid w:val="6B17192C"/>
    <w:rsid w:val="6B1A4F88"/>
    <w:rsid w:val="6B1C759F"/>
    <w:rsid w:val="6B3A5ABB"/>
    <w:rsid w:val="6B3A698F"/>
    <w:rsid w:val="6B455FB4"/>
    <w:rsid w:val="6B5769CB"/>
    <w:rsid w:val="6B5F2BD6"/>
    <w:rsid w:val="6B6357D9"/>
    <w:rsid w:val="6B714CFD"/>
    <w:rsid w:val="6B8E62C9"/>
    <w:rsid w:val="6B99676B"/>
    <w:rsid w:val="6B9E0A74"/>
    <w:rsid w:val="6BAE7DC0"/>
    <w:rsid w:val="6BB73B14"/>
    <w:rsid w:val="6BC11766"/>
    <w:rsid w:val="6BCB2BD1"/>
    <w:rsid w:val="6BE13E29"/>
    <w:rsid w:val="6BF235E6"/>
    <w:rsid w:val="6BFC2BA3"/>
    <w:rsid w:val="6BFE63F4"/>
    <w:rsid w:val="6C0304A3"/>
    <w:rsid w:val="6C347E3F"/>
    <w:rsid w:val="6C59348E"/>
    <w:rsid w:val="6C5D36F4"/>
    <w:rsid w:val="6C5F71ED"/>
    <w:rsid w:val="6C61631E"/>
    <w:rsid w:val="6C6F533D"/>
    <w:rsid w:val="6C7539D8"/>
    <w:rsid w:val="6C754062"/>
    <w:rsid w:val="6C765AB2"/>
    <w:rsid w:val="6C81587D"/>
    <w:rsid w:val="6C9D08D8"/>
    <w:rsid w:val="6CA21471"/>
    <w:rsid w:val="6CA23F1F"/>
    <w:rsid w:val="6CA73C73"/>
    <w:rsid w:val="6CCB17B5"/>
    <w:rsid w:val="6CCC58CC"/>
    <w:rsid w:val="6CD477B6"/>
    <w:rsid w:val="6CDC3078"/>
    <w:rsid w:val="6CEC0BC2"/>
    <w:rsid w:val="6CEE5B89"/>
    <w:rsid w:val="6CF1571D"/>
    <w:rsid w:val="6CF52BF7"/>
    <w:rsid w:val="6D1412B1"/>
    <w:rsid w:val="6D2522C6"/>
    <w:rsid w:val="6D34026E"/>
    <w:rsid w:val="6D376CD6"/>
    <w:rsid w:val="6D3A2F53"/>
    <w:rsid w:val="6D426559"/>
    <w:rsid w:val="6D470769"/>
    <w:rsid w:val="6D5D7BB8"/>
    <w:rsid w:val="6D77269A"/>
    <w:rsid w:val="6D7F4FA7"/>
    <w:rsid w:val="6DA74C27"/>
    <w:rsid w:val="6DA9146A"/>
    <w:rsid w:val="6DC138F6"/>
    <w:rsid w:val="6DD761F0"/>
    <w:rsid w:val="6DDB0CBA"/>
    <w:rsid w:val="6DE51FD8"/>
    <w:rsid w:val="6DF961D0"/>
    <w:rsid w:val="6E0A25CE"/>
    <w:rsid w:val="6E11210D"/>
    <w:rsid w:val="6E306394"/>
    <w:rsid w:val="6E443BFB"/>
    <w:rsid w:val="6E457510"/>
    <w:rsid w:val="6E580AA9"/>
    <w:rsid w:val="6E666000"/>
    <w:rsid w:val="6E735465"/>
    <w:rsid w:val="6E7B511D"/>
    <w:rsid w:val="6E885667"/>
    <w:rsid w:val="6E8E79FE"/>
    <w:rsid w:val="6E95577E"/>
    <w:rsid w:val="6E9D75C1"/>
    <w:rsid w:val="6EA168B2"/>
    <w:rsid w:val="6EB80AAC"/>
    <w:rsid w:val="6EC10D02"/>
    <w:rsid w:val="6EC26FF1"/>
    <w:rsid w:val="6EC924CA"/>
    <w:rsid w:val="6EE038AA"/>
    <w:rsid w:val="6EE46EEB"/>
    <w:rsid w:val="6EF018E3"/>
    <w:rsid w:val="6EFA74AC"/>
    <w:rsid w:val="6F0734B6"/>
    <w:rsid w:val="6F08033E"/>
    <w:rsid w:val="6F161B64"/>
    <w:rsid w:val="6F2D64EA"/>
    <w:rsid w:val="6F451E2A"/>
    <w:rsid w:val="6F45209A"/>
    <w:rsid w:val="6F642529"/>
    <w:rsid w:val="6F661996"/>
    <w:rsid w:val="6F7C2605"/>
    <w:rsid w:val="6F811DD7"/>
    <w:rsid w:val="6F8B208E"/>
    <w:rsid w:val="6F90244C"/>
    <w:rsid w:val="6F92350E"/>
    <w:rsid w:val="6FA62CDD"/>
    <w:rsid w:val="6FCA62DC"/>
    <w:rsid w:val="6FE91078"/>
    <w:rsid w:val="6FF21A76"/>
    <w:rsid w:val="6FF744D2"/>
    <w:rsid w:val="6FF819C3"/>
    <w:rsid w:val="7008432A"/>
    <w:rsid w:val="702D45FA"/>
    <w:rsid w:val="70330B06"/>
    <w:rsid w:val="70347E67"/>
    <w:rsid w:val="704008A6"/>
    <w:rsid w:val="70545DFD"/>
    <w:rsid w:val="70590F27"/>
    <w:rsid w:val="705A4A85"/>
    <w:rsid w:val="70703ED4"/>
    <w:rsid w:val="707F7F1B"/>
    <w:rsid w:val="708E7CCA"/>
    <w:rsid w:val="708F4268"/>
    <w:rsid w:val="709D2268"/>
    <w:rsid w:val="70A44D5C"/>
    <w:rsid w:val="70C33452"/>
    <w:rsid w:val="70C805BE"/>
    <w:rsid w:val="70D05AF3"/>
    <w:rsid w:val="70D362B3"/>
    <w:rsid w:val="70D66D58"/>
    <w:rsid w:val="71046FA2"/>
    <w:rsid w:val="710D08B1"/>
    <w:rsid w:val="71100F75"/>
    <w:rsid w:val="714567FE"/>
    <w:rsid w:val="71704085"/>
    <w:rsid w:val="71720E5A"/>
    <w:rsid w:val="71816938"/>
    <w:rsid w:val="71986A45"/>
    <w:rsid w:val="71A21EF3"/>
    <w:rsid w:val="71AB554A"/>
    <w:rsid w:val="71AD16D3"/>
    <w:rsid w:val="71B74997"/>
    <w:rsid w:val="71BC1348"/>
    <w:rsid w:val="71D3616D"/>
    <w:rsid w:val="71D568B7"/>
    <w:rsid w:val="71DC1EC0"/>
    <w:rsid w:val="71E274F8"/>
    <w:rsid w:val="71E70AF0"/>
    <w:rsid w:val="71E85584"/>
    <w:rsid w:val="71F42243"/>
    <w:rsid w:val="71F51187"/>
    <w:rsid w:val="720135E7"/>
    <w:rsid w:val="72027225"/>
    <w:rsid w:val="72085DBC"/>
    <w:rsid w:val="72173231"/>
    <w:rsid w:val="721C5755"/>
    <w:rsid w:val="722468CB"/>
    <w:rsid w:val="724F38C3"/>
    <w:rsid w:val="72503179"/>
    <w:rsid w:val="7251396A"/>
    <w:rsid w:val="725F545B"/>
    <w:rsid w:val="72752FB7"/>
    <w:rsid w:val="72777106"/>
    <w:rsid w:val="72802C82"/>
    <w:rsid w:val="72853560"/>
    <w:rsid w:val="728E5850"/>
    <w:rsid w:val="72924010"/>
    <w:rsid w:val="72990401"/>
    <w:rsid w:val="72A1770C"/>
    <w:rsid w:val="72B5502A"/>
    <w:rsid w:val="72B8069F"/>
    <w:rsid w:val="72BD20DB"/>
    <w:rsid w:val="72D46D12"/>
    <w:rsid w:val="72DB6CD6"/>
    <w:rsid w:val="72E24944"/>
    <w:rsid w:val="73161F76"/>
    <w:rsid w:val="731878CC"/>
    <w:rsid w:val="731E0468"/>
    <w:rsid w:val="732906C3"/>
    <w:rsid w:val="733046EF"/>
    <w:rsid w:val="733500CA"/>
    <w:rsid w:val="73437F69"/>
    <w:rsid w:val="735000FE"/>
    <w:rsid w:val="73717F25"/>
    <w:rsid w:val="737B75F1"/>
    <w:rsid w:val="7386243C"/>
    <w:rsid w:val="738C1E88"/>
    <w:rsid w:val="739C4AD2"/>
    <w:rsid w:val="73A11BF9"/>
    <w:rsid w:val="73A14626"/>
    <w:rsid w:val="73A26E52"/>
    <w:rsid w:val="73B012AE"/>
    <w:rsid w:val="73B30FCB"/>
    <w:rsid w:val="73BC23E0"/>
    <w:rsid w:val="73BF70C4"/>
    <w:rsid w:val="73D36042"/>
    <w:rsid w:val="73F07F20"/>
    <w:rsid w:val="73F20F89"/>
    <w:rsid w:val="73F4284B"/>
    <w:rsid w:val="73F65BD6"/>
    <w:rsid w:val="73FB2607"/>
    <w:rsid w:val="741A55D8"/>
    <w:rsid w:val="7425489C"/>
    <w:rsid w:val="743366EC"/>
    <w:rsid w:val="743804FC"/>
    <w:rsid w:val="743A1D6C"/>
    <w:rsid w:val="743F66E0"/>
    <w:rsid w:val="74413C4C"/>
    <w:rsid w:val="744E2996"/>
    <w:rsid w:val="746C7DD4"/>
    <w:rsid w:val="746F3EB8"/>
    <w:rsid w:val="74796EFB"/>
    <w:rsid w:val="74830937"/>
    <w:rsid w:val="74893E88"/>
    <w:rsid w:val="748E3D7A"/>
    <w:rsid w:val="74900972"/>
    <w:rsid w:val="74A07B4E"/>
    <w:rsid w:val="74A66B30"/>
    <w:rsid w:val="74AB31A2"/>
    <w:rsid w:val="74C06293"/>
    <w:rsid w:val="74C4779E"/>
    <w:rsid w:val="74C56808"/>
    <w:rsid w:val="74CF07FD"/>
    <w:rsid w:val="74D36D7D"/>
    <w:rsid w:val="74EA7B72"/>
    <w:rsid w:val="74F23A2A"/>
    <w:rsid w:val="750575A9"/>
    <w:rsid w:val="750A53CF"/>
    <w:rsid w:val="754851C7"/>
    <w:rsid w:val="7552422C"/>
    <w:rsid w:val="75574B38"/>
    <w:rsid w:val="756C2E27"/>
    <w:rsid w:val="757357B8"/>
    <w:rsid w:val="757F63DE"/>
    <w:rsid w:val="75B15B09"/>
    <w:rsid w:val="75CD4873"/>
    <w:rsid w:val="75DC4673"/>
    <w:rsid w:val="75DD7F5B"/>
    <w:rsid w:val="75F42597"/>
    <w:rsid w:val="75F6255F"/>
    <w:rsid w:val="75FA20B1"/>
    <w:rsid w:val="75FD52D0"/>
    <w:rsid w:val="75FF5A25"/>
    <w:rsid w:val="76067EB0"/>
    <w:rsid w:val="760F40C2"/>
    <w:rsid w:val="762161D5"/>
    <w:rsid w:val="76421EF0"/>
    <w:rsid w:val="764861AD"/>
    <w:rsid w:val="7652501A"/>
    <w:rsid w:val="769E0231"/>
    <w:rsid w:val="76A553AD"/>
    <w:rsid w:val="76AF21EF"/>
    <w:rsid w:val="76BD6253"/>
    <w:rsid w:val="76BF1995"/>
    <w:rsid w:val="76BF6578"/>
    <w:rsid w:val="76D23947"/>
    <w:rsid w:val="76F304D9"/>
    <w:rsid w:val="76F932F5"/>
    <w:rsid w:val="77041FDA"/>
    <w:rsid w:val="77285B85"/>
    <w:rsid w:val="773478E4"/>
    <w:rsid w:val="774634C5"/>
    <w:rsid w:val="77470CA4"/>
    <w:rsid w:val="77580461"/>
    <w:rsid w:val="77737DDF"/>
    <w:rsid w:val="779933D1"/>
    <w:rsid w:val="77A93BBD"/>
    <w:rsid w:val="77AB7A91"/>
    <w:rsid w:val="77C91767"/>
    <w:rsid w:val="77D315AA"/>
    <w:rsid w:val="77F60511"/>
    <w:rsid w:val="77F96415"/>
    <w:rsid w:val="78063AE9"/>
    <w:rsid w:val="78160ADC"/>
    <w:rsid w:val="781A60D9"/>
    <w:rsid w:val="78337FE4"/>
    <w:rsid w:val="7837025C"/>
    <w:rsid w:val="784466EB"/>
    <w:rsid w:val="784E06B3"/>
    <w:rsid w:val="785F6367"/>
    <w:rsid w:val="787D7B2F"/>
    <w:rsid w:val="78A63882"/>
    <w:rsid w:val="78B02B3F"/>
    <w:rsid w:val="78C27F64"/>
    <w:rsid w:val="78C567FE"/>
    <w:rsid w:val="78C6281F"/>
    <w:rsid w:val="78CE1595"/>
    <w:rsid w:val="78D32D34"/>
    <w:rsid w:val="78D56931"/>
    <w:rsid w:val="78D76A40"/>
    <w:rsid w:val="78DA7E6A"/>
    <w:rsid w:val="78DC61BC"/>
    <w:rsid w:val="78DE3B40"/>
    <w:rsid w:val="78F00D35"/>
    <w:rsid w:val="78F32AE2"/>
    <w:rsid w:val="78F60A9C"/>
    <w:rsid w:val="78FD02D1"/>
    <w:rsid w:val="79115813"/>
    <w:rsid w:val="791C2E86"/>
    <w:rsid w:val="792F00F1"/>
    <w:rsid w:val="79362CA9"/>
    <w:rsid w:val="79415701"/>
    <w:rsid w:val="79457745"/>
    <w:rsid w:val="79492E4B"/>
    <w:rsid w:val="79560AE7"/>
    <w:rsid w:val="79563654"/>
    <w:rsid w:val="79793501"/>
    <w:rsid w:val="797A0FBA"/>
    <w:rsid w:val="79800542"/>
    <w:rsid w:val="79814772"/>
    <w:rsid w:val="79815351"/>
    <w:rsid w:val="79845BC6"/>
    <w:rsid w:val="79911D51"/>
    <w:rsid w:val="79CC6991"/>
    <w:rsid w:val="79EF3771"/>
    <w:rsid w:val="79F813D9"/>
    <w:rsid w:val="79FC6A1C"/>
    <w:rsid w:val="7A15104B"/>
    <w:rsid w:val="7A1E201A"/>
    <w:rsid w:val="7A202ED8"/>
    <w:rsid w:val="7A207075"/>
    <w:rsid w:val="7A264204"/>
    <w:rsid w:val="7A2B7524"/>
    <w:rsid w:val="7A353DBA"/>
    <w:rsid w:val="7A3A7CE0"/>
    <w:rsid w:val="7A572829"/>
    <w:rsid w:val="7A5A68A6"/>
    <w:rsid w:val="7A631809"/>
    <w:rsid w:val="7A6D0698"/>
    <w:rsid w:val="7A700660"/>
    <w:rsid w:val="7A83638E"/>
    <w:rsid w:val="7A8B66A5"/>
    <w:rsid w:val="7A97569E"/>
    <w:rsid w:val="7A994555"/>
    <w:rsid w:val="7A9B787F"/>
    <w:rsid w:val="7AAD30FD"/>
    <w:rsid w:val="7AAF4742"/>
    <w:rsid w:val="7AAF6B35"/>
    <w:rsid w:val="7AB22630"/>
    <w:rsid w:val="7AB67275"/>
    <w:rsid w:val="7AD14585"/>
    <w:rsid w:val="7ADB22B8"/>
    <w:rsid w:val="7AE76032"/>
    <w:rsid w:val="7AEC69A2"/>
    <w:rsid w:val="7AF82D59"/>
    <w:rsid w:val="7B03180C"/>
    <w:rsid w:val="7B051FD4"/>
    <w:rsid w:val="7B0749DB"/>
    <w:rsid w:val="7B086E46"/>
    <w:rsid w:val="7B0A50EF"/>
    <w:rsid w:val="7B324D9C"/>
    <w:rsid w:val="7B365592"/>
    <w:rsid w:val="7B4A7AD2"/>
    <w:rsid w:val="7B4C7BB4"/>
    <w:rsid w:val="7B6152E4"/>
    <w:rsid w:val="7B627216"/>
    <w:rsid w:val="7B6A42EA"/>
    <w:rsid w:val="7B7222BF"/>
    <w:rsid w:val="7B8B54B6"/>
    <w:rsid w:val="7B906391"/>
    <w:rsid w:val="7B976C77"/>
    <w:rsid w:val="7B9D3D1D"/>
    <w:rsid w:val="7BA32CFB"/>
    <w:rsid w:val="7BC61FE7"/>
    <w:rsid w:val="7BCA06CC"/>
    <w:rsid w:val="7BCE6028"/>
    <w:rsid w:val="7BEF1C69"/>
    <w:rsid w:val="7C313F78"/>
    <w:rsid w:val="7C436359"/>
    <w:rsid w:val="7C5774A0"/>
    <w:rsid w:val="7C60281A"/>
    <w:rsid w:val="7C7B16D3"/>
    <w:rsid w:val="7C87248C"/>
    <w:rsid w:val="7C8B3B56"/>
    <w:rsid w:val="7C905D84"/>
    <w:rsid w:val="7C9814FB"/>
    <w:rsid w:val="7C9D630D"/>
    <w:rsid w:val="7CAA2F9E"/>
    <w:rsid w:val="7CAD755E"/>
    <w:rsid w:val="7CCC3A7E"/>
    <w:rsid w:val="7CE17549"/>
    <w:rsid w:val="7CEB63B1"/>
    <w:rsid w:val="7CF44E28"/>
    <w:rsid w:val="7D107FE3"/>
    <w:rsid w:val="7D12453C"/>
    <w:rsid w:val="7D323E77"/>
    <w:rsid w:val="7D5A1698"/>
    <w:rsid w:val="7D7A23BB"/>
    <w:rsid w:val="7D913F95"/>
    <w:rsid w:val="7D9B7DAF"/>
    <w:rsid w:val="7DA3514E"/>
    <w:rsid w:val="7DC72948"/>
    <w:rsid w:val="7DC84D08"/>
    <w:rsid w:val="7DCC46DF"/>
    <w:rsid w:val="7DDD40E6"/>
    <w:rsid w:val="7E107867"/>
    <w:rsid w:val="7E1A43DE"/>
    <w:rsid w:val="7E200D44"/>
    <w:rsid w:val="7E2B411E"/>
    <w:rsid w:val="7E2E68B7"/>
    <w:rsid w:val="7E4F32C5"/>
    <w:rsid w:val="7E5D793C"/>
    <w:rsid w:val="7E7B1E7C"/>
    <w:rsid w:val="7E8A3140"/>
    <w:rsid w:val="7E916947"/>
    <w:rsid w:val="7E980B16"/>
    <w:rsid w:val="7EA25461"/>
    <w:rsid w:val="7EBC634A"/>
    <w:rsid w:val="7EBD1811"/>
    <w:rsid w:val="7EC42837"/>
    <w:rsid w:val="7ED05AD7"/>
    <w:rsid w:val="7EDF3FF4"/>
    <w:rsid w:val="7EE6119D"/>
    <w:rsid w:val="7EF20CA6"/>
    <w:rsid w:val="7EF2783A"/>
    <w:rsid w:val="7EF741D1"/>
    <w:rsid w:val="7EF81AE6"/>
    <w:rsid w:val="7EFC2EBD"/>
    <w:rsid w:val="7EFE0CB5"/>
    <w:rsid w:val="7F174A33"/>
    <w:rsid w:val="7F177757"/>
    <w:rsid w:val="7F29760A"/>
    <w:rsid w:val="7F381C5F"/>
    <w:rsid w:val="7F3C6522"/>
    <w:rsid w:val="7F505EC6"/>
    <w:rsid w:val="7F5819F3"/>
    <w:rsid w:val="7F594CBA"/>
    <w:rsid w:val="7F615B62"/>
    <w:rsid w:val="7F655D92"/>
    <w:rsid w:val="7F8A5140"/>
    <w:rsid w:val="7F8D0DBF"/>
    <w:rsid w:val="7F9B3DCB"/>
    <w:rsid w:val="7FC248BB"/>
    <w:rsid w:val="7FC67F0A"/>
    <w:rsid w:val="7FDF66B7"/>
    <w:rsid w:val="7FE74F48"/>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nhideWhenUsed="0" w:uiPriority="99" w:semiHidden="0" w:name="heading 2"/>
    <w:lsdException w:qFormat="1" w:uiPriority="0" w:name="heading 3" w:locked="1"/>
    <w:lsdException w:qFormat="1" w:uiPriority="0" w:name="heading 4" w:locked="1"/>
    <w:lsdException w:qFormat="1" w:unhideWhenUsed="0" w:uiPriority="99" w:semiHidden="0" w:name="heading 5"/>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nhideWhenUsed="0" w:uiPriority="0" w:semiHidden="0" w:name="table of authorities" w:locked="1"/>
    <w:lsdException w:uiPriority="99" w:name="macro"/>
    <w:lsdException w:uiPriority="99" w:name="toa heading"/>
    <w:lsdException w:unhideWhenUsed="0" w:uiPriority="0" w:semiHidden="0" w:name="List" w:locked="1"/>
    <w:lsdException w:unhideWhenUsed="0" w:uiPriority="0" w:semiHidden="0" w:name="List Bullet" w:locked="1"/>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qFormat="1" w:uiPriority="99" w:semiHidden="0" w:name="Body Text"/>
    <w:lsdException w:uiPriority="99" w:name="Body Text Indent"/>
    <w:lsdException w:uiPriority="99" w:name="List Continue"/>
    <w:lsdException w:unhideWhenUsed="0" w:uiPriority="0" w:semiHidden="0" w:name="List Continue 2" w:locked="1"/>
    <w:lsdException w:unhideWhenUsed="0" w:uiPriority="0" w:semiHidden="0" w:name="List Continue 3" w:locked="1"/>
    <w:lsdException w:unhideWhenUsed="0" w:uiPriority="0" w:semiHidden="0" w:name="List Continue 4" w:locked="1"/>
    <w:lsdException w:unhideWhenUsed="0" w:uiPriority="0" w:semiHidden="0" w:name="List Continue 5" w:locked="1"/>
    <w:lsdException w:uiPriority="99" w:name="Message Header"/>
    <w:lsdException w:qFormat="1" w:unhideWhenUsed="0" w:uiPriority="0" w:semiHidden="0" w:name="Subtitle" w:locked="1"/>
    <w:lsdException w:uiPriority="99" w:name="Salutation"/>
    <w:lsdException w:uiPriority="99"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nhideWhenUsed="0" w:uiPriority="99" w:semiHidden="0" w:name="FollowedHyperlink"/>
    <w:lsdException w:qFormat="1" w:unhideWhenUsed="0" w:uiPriority="99" w:semiHidden="0" w:name="Strong"/>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ocked="1"/>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2"/>
    <w:basedOn w:val="1"/>
    <w:next w:val="1"/>
    <w:link w:val="16"/>
    <w:qFormat/>
    <w:uiPriority w:val="99"/>
    <w:pPr>
      <w:spacing w:beforeAutospacing="1" w:afterAutospacing="1"/>
      <w:jc w:val="left"/>
      <w:outlineLvl w:val="1"/>
    </w:pPr>
    <w:rPr>
      <w:rFonts w:ascii="宋体" w:hAnsi="宋体"/>
      <w:b/>
      <w:kern w:val="0"/>
      <w:sz w:val="36"/>
      <w:szCs w:val="36"/>
    </w:rPr>
  </w:style>
  <w:style w:type="paragraph" w:styleId="3">
    <w:name w:val="heading 5"/>
    <w:basedOn w:val="1"/>
    <w:next w:val="1"/>
    <w:link w:val="17"/>
    <w:qFormat/>
    <w:uiPriority w:val="99"/>
    <w:pPr>
      <w:spacing w:beforeAutospacing="1" w:afterAutospacing="1"/>
      <w:jc w:val="left"/>
      <w:outlineLvl w:val="4"/>
    </w:pPr>
    <w:rPr>
      <w:rFonts w:ascii="宋体" w:hAnsi="宋体"/>
      <w:b/>
      <w:kern w:val="0"/>
      <w:sz w:val="20"/>
      <w:szCs w:val="20"/>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4">
    <w:name w:val="Body Text"/>
    <w:basedOn w:val="1"/>
    <w:unhideWhenUsed/>
    <w:qFormat/>
    <w:uiPriority w:val="99"/>
    <w:pPr>
      <w:spacing w:after="120"/>
    </w:pPr>
  </w:style>
  <w:style w:type="paragraph" w:styleId="5">
    <w:name w:val="Balloon Text"/>
    <w:basedOn w:val="1"/>
    <w:link w:val="34"/>
    <w:qFormat/>
    <w:locked/>
    <w:uiPriority w:val="0"/>
    <w:rPr>
      <w:sz w:val="18"/>
      <w:szCs w:val="18"/>
    </w:rPr>
  </w:style>
  <w:style w:type="paragraph" w:styleId="6">
    <w:name w:val="footer"/>
    <w:basedOn w:val="1"/>
    <w:link w:val="18"/>
    <w:qFormat/>
    <w:uiPriority w:val="99"/>
    <w:pPr>
      <w:tabs>
        <w:tab w:val="center" w:pos="4153"/>
        <w:tab w:val="right" w:pos="8306"/>
      </w:tabs>
      <w:snapToGrid w:val="0"/>
      <w:jc w:val="left"/>
    </w:pPr>
    <w:rPr>
      <w:sz w:val="18"/>
    </w:rPr>
  </w:style>
  <w:style w:type="paragraph" w:styleId="7">
    <w:name w:val="header"/>
    <w:basedOn w:val="1"/>
    <w:link w:val="19"/>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8">
    <w:name w:val="Normal (Web)"/>
    <w:basedOn w:val="1"/>
    <w:qFormat/>
    <w:uiPriority w:val="99"/>
    <w:pPr>
      <w:spacing w:beforeAutospacing="1" w:afterAutospacing="1"/>
      <w:jc w:val="left"/>
    </w:pPr>
    <w:rPr>
      <w:kern w:val="0"/>
      <w:sz w:val="24"/>
    </w:rPr>
  </w:style>
  <w:style w:type="paragraph" w:styleId="9">
    <w:name w:val="Body Text First Indent"/>
    <w:basedOn w:val="4"/>
    <w:qFormat/>
    <w:uiPriority w:val="0"/>
    <w:pPr>
      <w:ind w:firstLine="420" w:firstLineChars="100"/>
    </w:pPr>
  </w:style>
  <w:style w:type="table" w:styleId="11">
    <w:name w:val="Table Grid"/>
    <w:basedOn w:val="10"/>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Strong"/>
    <w:basedOn w:val="12"/>
    <w:qFormat/>
    <w:uiPriority w:val="99"/>
    <w:rPr>
      <w:rFonts w:cs="Times New Roman"/>
      <w:b/>
    </w:rPr>
  </w:style>
  <w:style w:type="character" w:styleId="14">
    <w:name w:val="FollowedHyperlink"/>
    <w:basedOn w:val="12"/>
    <w:qFormat/>
    <w:uiPriority w:val="99"/>
    <w:rPr>
      <w:rFonts w:ascii="微软雅黑" w:hAnsi="微软雅黑" w:eastAsia="微软雅黑" w:cs="微软雅黑"/>
      <w:color w:val="02396F"/>
      <w:u w:val="single"/>
    </w:rPr>
  </w:style>
  <w:style w:type="character" w:styleId="15">
    <w:name w:val="Hyperlink"/>
    <w:basedOn w:val="12"/>
    <w:qFormat/>
    <w:uiPriority w:val="99"/>
    <w:rPr>
      <w:rFonts w:ascii="微软雅黑" w:hAnsi="微软雅黑" w:eastAsia="微软雅黑" w:cs="微软雅黑"/>
      <w:color w:val="02396F"/>
      <w:u w:val="single"/>
    </w:rPr>
  </w:style>
  <w:style w:type="character" w:customStyle="1" w:styleId="16">
    <w:name w:val="标题 2 字符"/>
    <w:basedOn w:val="12"/>
    <w:link w:val="2"/>
    <w:semiHidden/>
    <w:qFormat/>
    <w:uiPriority w:val="9"/>
    <w:rPr>
      <w:rFonts w:asciiTheme="majorHAnsi" w:hAnsiTheme="majorHAnsi" w:eastAsiaTheme="majorEastAsia" w:cstheme="majorBidi"/>
      <w:b/>
      <w:bCs/>
      <w:sz w:val="32"/>
      <w:szCs w:val="32"/>
    </w:rPr>
  </w:style>
  <w:style w:type="character" w:customStyle="1" w:styleId="17">
    <w:name w:val="标题 5 字符"/>
    <w:basedOn w:val="12"/>
    <w:link w:val="3"/>
    <w:semiHidden/>
    <w:qFormat/>
    <w:uiPriority w:val="9"/>
    <w:rPr>
      <w:rFonts w:ascii="Calibri" w:hAnsi="Calibri"/>
      <w:b/>
      <w:bCs/>
      <w:sz w:val="28"/>
      <w:szCs w:val="28"/>
    </w:rPr>
  </w:style>
  <w:style w:type="character" w:customStyle="1" w:styleId="18">
    <w:name w:val="页脚 字符"/>
    <w:basedOn w:val="12"/>
    <w:link w:val="6"/>
    <w:qFormat/>
    <w:locked/>
    <w:uiPriority w:val="99"/>
    <w:rPr>
      <w:rFonts w:ascii="Calibri" w:hAnsi="Calibri" w:eastAsia="宋体" w:cs="Times New Roman"/>
      <w:kern w:val="2"/>
      <w:sz w:val="24"/>
      <w:szCs w:val="24"/>
    </w:rPr>
  </w:style>
  <w:style w:type="character" w:customStyle="1" w:styleId="19">
    <w:name w:val="页眉 字符"/>
    <w:basedOn w:val="12"/>
    <w:link w:val="7"/>
    <w:semiHidden/>
    <w:qFormat/>
    <w:uiPriority w:val="99"/>
    <w:rPr>
      <w:rFonts w:ascii="Calibri" w:hAnsi="Calibri"/>
      <w:sz w:val="18"/>
      <w:szCs w:val="18"/>
    </w:rPr>
  </w:style>
  <w:style w:type="character" w:customStyle="1" w:styleId="20">
    <w:name w:val="qxdate"/>
    <w:basedOn w:val="12"/>
    <w:qFormat/>
    <w:uiPriority w:val="99"/>
    <w:rPr>
      <w:rFonts w:cs="Times New Roman"/>
      <w:color w:val="333333"/>
      <w:sz w:val="18"/>
      <w:szCs w:val="18"/>
    </w:rPr>
  </w:style>
  <w:style w:type="character" w:customStyle="1" w:styleId="21">
    <w:name w:val="displayarti"/>
    <w:basedOn w:val="12"/>
    <w:qFormat/>
    <w:uiPriority w:val="99"/>
    <w:rPr>
      <w:rFonts w:cs="Times New Roman"/>
      <w:color w:val="FFFFFF"/>
      <w:shd w:val="clear" w:color="auto" w:fill="A00000"/>
    </w:rPr>
  </w:style>
  <w:style w:type="paragraph" w:customStyle="1" w:styleId="22">
    <w:name w:val="tc"/>
    <w:basedOn w:val="1"/>
    <w:qFormat/>
    <w:uiPriority w:val="99"/>
    <w:pPr>
      <w:jc w:val="center"/>
    </w:pPr>
    <w:rPr>
      <w:kern w:val="0"/>
    </w:rPr>
  </w:style>
  <w:style w:type="character" w:customStyle="1" w:styleId="23">
    <w:name w:val="redfilefwwh"/>
    <w:basedOn w:val="12"/>
    <w:qFormat/>
    <w:uiPriority w:val="99"/>
    <w:rPr>
      <w:rFonts w:cs="Times New Roman"/>
      <w:color w:val="BA2636"/>
      <w:sz w:val="18"/>
      <w:szCs w:val="18"/>
    </w:rPr>
  </w:style>
  <w:style w:type="character" w:customStyle="1" w:styleId="24">
    <w:name w:val="redfilenumber"/>
    <w:basedOn w:val="12"/>
    <w:qFormat/>
    <w:uiPriority w:val="99"/>
    <w:rPr>
      <w:rFonts w:cs="Times New Roman"/>
      <w:color w:val="BA2636"/>
      <w:sz w:val="18"/>
      <w:szCs w:val="18"/>
    </w:rPr>
  </w:style>
  <w:style w:type="character" w:customStyle="1" w:styleId="25">
    <w:name w:val="gjfg"/>
    <w:basedOn w:val="12"/>
    <w:qFormat/>
    <w:uiPriority w:val="99"/>
    <w:rPr>
      <w:rFonts w:cs="Times New Roman"/>
    </w:rPr>
  </w:style>
  <w:style w:type="character" w:customStyle="1" w:styleId="26">
    <w:name w:val="cfdate"/>
    <w:basedOn w:val="12"/>
    <w:qFormat/>
    <w:uiPriority w:val="99"/>
    <w:rPr>
      <w:rFonts w:cs="Times New Roman"/>
      <w:color w:val="333333"/>
      <w:sz w:val="18"/>
      <w:szCs w:val="18"/>
    </w:rPr>
  </w:style>
  <w:style w:type="character" w:customStyle="1" w:styleId="27">
    <w:name w:val="font31"/>
    <w:basedOn w:val="12"/>
    <w:qFormat/>
    <w:uiPriority w:val="99"/>
    <w:rPr>
      <w:rFonts w:ascii="宋体" w:hAnsi="宋体" w:eastAsia="宋体" w:cs="宋体"/>
      <w:color w:val="000000"/>
      <w:sz w:val="22"/>
      <w:szCs w:val="22"/>
      <w:u w:val="none"/>
    </w:rPr>
  </w:style>
  <w:style w:type="character" w:customStyle="1" w:styleId="28">
    <w:name w:val="font21"/>
    <w:basedOn w:val="12"/>
    <w:qFormat/>
    <w:uiPriority w:val="0"/>
    <w:rPr>
      <w:rFonts w:ascii="宋体" w:hAnsi="宋体" w:eastAsia="宋体" w:cs="宋体"/>
      <w:color w:val="000000"/>
      <w:sz w:val="22"/>
      <w:szCs w:val="22"/>
      <w:u w:val="none"/>
      <w:vertAlign w:val="superscript"/>
    </w:rPr>
  </w:style>
  <w:style w:type="character" w:customStyle="1" w:styleId="29">
    <w:name w:val="font11"/>
    <w:basedOn w:val="12"/>
    <w:qFormat/>
    <w:uiPriority w:val="99"/>
    <w:rPr>
      <w:rFonts w:ascii="宋体" w:hAnsi="宋体" w:eastAsia="宋体" w:cs="宋体"/>
      <w:color w:val="FF0000"/>
      <w:sz w:val="22"/>
      <w:szCs w:val="22"/>
      <w:u w:val="none"/>
    </w:rPr>
  </w:style>
  <w:style w:type="character" w:customStyle="1" w:styleId="30">
    <w:name w:val="font01"/>
    <w:basedOn w:val="12"/>
    <w:qFormat/>
    <w:uiPriority w:val="99"/>
    <w:rPr>
      <w:rFonts w:ascii="宋体" w:hAnsi="宋体" w:eastAsia="宋体" w:cs="宋体"/>
      <w:color w:val="000000"/>
      <w:sz w:val="20"/>
      <w:szCs w:val="20"/>
      <w:u w:val="none"/>
    </w:rPr>
  </w:style>
  <w:style w:type="character" w:customStyle="1" w:styleId="31">
    <w:name w:val="font41"/>
    <w:basedOn w:val="12"/>
    <w:qFormat/>
    <w:uiPriority w:val="99"/>
    <w:rPr>
      <w:rFonts w:ascii="宋体" w:hAnsi="宋体" w:eastAsia="宋体" w:cs="宋体"/>
      <w:b/>
      <w:bCs/>
      <w:color w:val="FF0000"/>
      <w:sz w:val="24"/>
      <w:szCs w:val="24"/>
      <w:u w:val="single"/>
    </w:rPr>
  </w:style>
  <w:style w:type="character" w:customStyle="1" w:styleId="32">
    <w:name w:val="font51"/>
    <w:basedOn w:val="12"/>
    <w:qFormat/>
    <w:uiPriority w:val="99"/>
    <w:rPr>
      <w:rFonts w:ascii="宋体" w:hAnsi="宋体" w:eastAsia="宋体" w:cs="宋体"/>
      <w:color w:val="000000"/>
      <w:sz w:val="20"/>
      <w:szCs w:val="20"/>
      <w:u w:val="none"/>
      <w:vertAlign w:val="superscript"/>
    </w:rPr>
  </w:style>
  <w:style w:type="paragraph" w:styleId="33">
    <w:name w:val="List Paragraph"/>
    <w:basedOn w:val="1"/>
    <w:qFormat/>
    <w:uiPriority w:val="99"/>
    <w:pPr>
      <w:ind w:firstLine="420" w:firstLineChars="200"/>
    </w:pPr>
  </w:style>
  <w:style w:type="character" w:customStyle="1" w:styleId="34">
    <w:name w:val="批注框文本 字符"/>
    <w:basedOn w:val="12"/>
    <w:link w:val="5"/>
    <w:qFormat/>
    <w:uiPriority w:val="0"/>
    <w:rPr>
      <w:rFonts w:ascii="Calibri" w:hAnsi="Calibri"/>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Kingsoft</Company>
  <Pages>8</Pages>
  <Words>2797</Words>
  <Characters>2978</Characters>
  <Lines>23</Lines>
  <Paragraphs>6</Paragraphs>
  <TotalTime>23</TotalTime>
  <ScaleCrop>false</ScaleCrop>
  <LinksUpToDate>false</LinksUpToDate>
  <CharactersWithSpaces>3283</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2025-11-10T00:26:00Z</dcterms:created>
  <dc:creator>zhaoxinlei</dc:creator>
  <cp:lastModifiedBy>廖雪</cp:lastModifiedBy>
  <cp:lastPrinted>2021-12-31T09:31:00Z</cp:lastPrinted>
  <dcterms:modified xsi:type="dcterms:W3CDTF">2025-11-13T01:58:17Z</dcterms:modified>
  <dc:title>序号</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9409419CC3664FBCBAC67022B4F67F82_13</vt:lpwstr>
  </property>
  <property fmtid="{D5CDD505-2E9C-101B-9397-08002B2CF9AE}" pid="4" name="KSOTemplateDocerSaveRecord">
    <vt:lpwstr>eyJoZGlkIjoiOGM4Zjc0ODg2MWQ3MzVkNTU3NTAxYWFlZDhkMDk1OTYiLCJ1c2VySWQiOiIyOTE1NjIxMTEifQ==</vt:lpwstr>
  </property>
</Properties>
</file>